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10" w:rsidRPr="00A70010" w:rsidRDefault="00A70010" w:rsidP="00A70010">
      <w:pPr>
        <w:pStyle w:val="21"/>
        <w:jc w:val="center"/>
        <w:rPr>
          <w:b/>
          <w:szCs w:val="28"/>
        </w:rPr>
      </w:pPr>
      <w:r w:rsidRPr="00A70010">
        <w:rPr>
          <w:b/>
          <w:szCs w:val="28"/>
        </w:rPr>
        <w:t>Перечень документов,</w:t>
      </w:r>
    </w:p>
    <w:p w:rsidR="00A70010" w:rsidRDefault="00A70010" w:rsidP="00A70010">
      <w:pPr>
        <w:pStyle w:val="21"/>
        <w:jc w:val="center"/>
        <w:rPr>
          <w:b/>
          <w:szCs w:val="28"/>
        </w:rPr>
      </w:pPr>
      <w:proofErr w:type="gramStart"/>
      <w:r w:rsidRPr="00A70010">
        <w:rPr>
          <w:b/>
          <w:szCs w:val="28"/>
        </w:rPr>
        <w:t>подаваемых</w:t>
      </w:r>
      <w:proofErr w:type="gramEnd"/>
      <w:r w:rsidRPr="00A70010">
        <w:rPr>
          <w:b/>
          <w:szCs w:val="28"/>
        </w:rPr>
        <w:t xml:space="preserve"> поступающим в приемную комиссию</w:t>
      </w:r>
    </w:p>
    <w:p w:rsidR="003365E1" w:rsidRPr="00A70010" w:rsidRDefault="003365E1" w:rsidP="00A70010">
      <w:pPr>
        <w:pStyle w:val="21"/>
        <w:jc w:val="center"/>
        <w:rPr>
          <w:b/>
          <w:szCs w:val="28"/>
        </w:rPr>
      </w:pPr>
    </w:p>
    <w:p w:rsidR="00010EB2" w:rsidRPr="00962EB3" w:rsidRDefault="003365E1" w:rsidP="00010EB2">
      <w:pPr>
        <w:ind w:firstLine="709"/>
        <w:contextualSpacing/>
        <w:jc w:val="both"/>
      </w:pPr>
      <w:r>
        <w:rPr>
          <w:lang w:val="en-US"/>
        </w:rPr>
        <w:t>I</w:t>
      </w:r>
      <w:r w:rsidR="00010EB2">
        <w:t xml:space="preserve">. </w:t>
      </w:r>
      <w:r w:rsidR="00010EB2" w:rsidRPr="00962EB3">
        <w:t xml:space="preserve">Заявление о приеме, а также необходимые документы могут быть направлены </w:t>
      </w:r>
      <w:r w:rsidR="00010EB2" w:rsidRPr="00962EB3">
        <w:rPr>
          <w:rStyle w:val="a3"/>
          <w:b w:val="0"/>
        </w:rPr>
        <w:t xml:space="preserve">поступающими </w:t>
      </w:r>
      <w:r w:rsidR="00010EB2">
        <w:rPr>
          <w:rStyle w:val="a3"/>
          <w:b w:val="0"/>
        </w:rPr>
        <w:t xml:space="preserve">на электронную почту </w:t>
      </w:r>
      <w:r w:rsidR="00010EB2" w:rsidRPr="00B5793F">
        <w:rPr>
          <w:rStyle w:val="a3"/>
          <w:b w:val="0"/>
          <w:color w:val="auto"/>
        </w:rPr>
        <w:t>(</w:t>
      </w:r>
      <w:r w:rsidR="00010EB2" w:rsidRPr="00B5793F">
        <w:rPr>
          <w:rStyle w:val="a3"/>
          <w:b w:val="0"/>
          <w:color w:val="auto"/>
          <w:lang w:val="en-US"/>
        </w:rPr>
        <w:t>e</w:t>
      </w:r>
      <w:r w:rsidR="00010EB2" w:rsidRPr="00B5793F">
        <w:rPr>
          <w:rStyle w:val="a3"/>
          <w:b w:val="0"/>
          <w:color w:val="auto"/>
        </w:rPr>
        <w:t>-</w:t>
      </w:r>
      <w:r w:rsidR="00010EB2" w:rsidRPr="00B5793F">
        <w:rPr>
          <w:rStyle w:val="a3"/>
          <w:b w:val="0"/>
          <w:color w:val="auto"/>
          <w:lang w:val="en-US"/>
        </w:rPr>
        <w:t>mail</w:t>
      </w:r>
      <w:r w:rsidR="00010EB2" w:rsidRPr="00B5793F">
        <w:rPr>
          <w:rStyle w:val="a3"/>
          <w:b w:val="0"/>
          <w:color w:val="auto"/>
        </w:rPr>
        <w:t xml:space="preserve"> </w:t>
      </w:r>
      <w:r w:rsidR="00DC1CF5" w:rsidRPr="00DC1CF5">
        <w:rPr>
          <w:b/>
          <w:i/>
        </w:rPr>
        <w:t>priem@yarcult.ru</w:t>
      </w:r>
      <w:r w:rsidR="00010EB2" w:rsidRPr="003365E1">
        <w:rPr>
          <w:rStyle w:val="a4"/>
          <w:color w:val="auto"/>
          <w:u w:val="none"/>
        </w:rPr>
        <w:t xml:space="preserve">), </w:t>
      </w:r>
      <w:r w:rsidR="00010EB2" w:rsidRPr="00962EB3">
        <w:t>через операторов почтовой связи общего пользования заказным письмом с уведомлением и описью вложения, которые являются основанием подтверждения приема документов поступающего</w:t>
      </w:r>
      <w:r>
        <w:t xml:space="preserve">, </w:t>
      </w:r>
      <w:r w:rsidRPr="00AF0AC3">
        <w:rPr>
          <w:lang w:eastAsia="ru-RU"/>
        </w:rPr>
        <w:t xml:space="preserve">на адрес </w:t>
      </w:r>
      <w:r>
        <w:rPr>
          <w:lang w:eastAsia="ru-RU"/>
        </w:rPr>
        <w:t xml:space="preserve">приемной комиссии </w:t>
      </w:r>
      <w:r w:rsidRPr="00AF0AC3">
        <w:rPr>
          <w:lang w:eastAsia="ru-RU"/>
        </w:rPr>
        <w:t xml:space="preserve">колледжа: </w:t>
      </w:r>
      <w:r w:rsidRPr="00884337">
        <w:rPr>
          <w:b/>
          <w:i/>
          <w:iCs/>
          <w:lang w:eastAsia="ru-RU"/>
        </w:rPr>
        <w:t>150048, г. Ярославль, ул. Ньютона, 30 а, ГПОУ ЯО «Ярославский колледж культуры»</w:t>
      </w:r>
      <w:r w:rsidRPr="00884337">
        <w:rPr>
          <w:b/>
          <w:iCs/>
          <w:lang w:eastAsia="ru-RU"/>
        </w:rPr>
        <w:t>.</w:t>
      </w:r>
    </w:p>
    <w:p w:rsidR="00010EB2" w:rsidRPr="00962EB3" w:rsidRDefault="00010EB2" w:rsidP="00010EB2">
      <w:pPr>
        <w:ind w:firstLine="708"/>
        <w:jc w:val="both"/>
        <w:rPr>
          <w:i/>
        </w:rPr>
      </w:pPr>
      <w:r w:rsidRPr="00962EB3">
        <w:t xml:space="preserve">Прием документов, направленных через операторов почтовой связи общего пользования, от лиц, поступающих на очную форму обучения, завершается </w:t>
      </w:r>
      <w:r>
        <w:t>1</w:t>
      </w:r>
      <w:r w:rsidR="00DC1CF5">
        <w:t xml:space="preserve">0 </w:t>
      </w:r>
      <w:r w:rsidRPr="00962EB3">
        <w:t xml:space="preserve">августа, на заочную форму обучения </w:t>
      </w:r>
      <w:r w:rsidRPr="00962EB3">
        <w:rPr>
          <w:color w:val="auto"/>
        </w:rPr>
        <w:t>–</w:t>
      </w:r>
      <w:r>
        <w:t xml:space="preserve"> </w:t>
      </w:r>
      <w:r w:rsidR="00DC1CF5">
        <w:t>1</w:t>
      </w:r>
      <w:r w:rsidR="007B6AE3">
        <w:t>2</w:t>
      </w:r>
      <w:r w:rsidRPr="00962EB3">
        <w:t xml:space="preserve"> августа 20</w:t>
      </w:r>
      <w:r>
        <w:t>2</w:t>
      </w:r>
      <w:r w:rsidR="007B6AE3">
        <w:t>3</w:t>
      </w:r>
      <w:r>
        <w:t xml:space="preserve"> </w:t>
      </w:r>
      <w:r w:rsidRPr="00962EB3">
        <w:t xml:space="preserve">года. </w:t>
      </w:r>
    </w:p>
    <w:p w:rsidR="003365E1" w:rsidRDefault="003365E1" w:rsidP="003365E1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lang w:eastAsia="ru-RU"/>
        </w:rPr>
      </w:pPr>
      <w:r>
        <w:rPr>
          <w:spacing w:val="-2"/>
        </w:rPr>
        <w:t xml:space="preserve">Бланк заявления о приеме в колледж (заполняется шариковой ручкой с пастой синего цвета). </w:t>
      </w:r>
      <w:r w:rsidRPr="00AF0AC3">
        <w:rPr>
          <w:lang w:eastAsia="ru-RU"/>
        </w:rPr>
        <w:t xml:space="preserve"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иные документы, предусмотренные </w:t>
      </w:r>
      <w:r>
        <w:rPr>
          <w:lang w:eastAsia="ru-RU"/>
        </w:rPr>
        <w:t>«П</w:t>
      </w:r>
      <w:r w:rsidRPr="00AF0AC3">
        <w:rPr>
          <w:lang w:eastAsia="ru-RU"/>
        </w:rPr>
        <w:t>равилами приёма</w:t>
      </w:r>
      <w:r>
        <w:rPr>
          <w:lang w:eastAsia="ru-RU"/>
        </w:rPr>
        <w:t>…»</w:t>
      </w:r>
      <w:r w:rsidRPr="00AF0AC3">
        <w:rPr>
          <w:lang w:eastAsia="ru-RU"/>
        </w:rPr>
        <w:t>.</w:t>
      </w:r>
    </w:p>
    <w:p w:rsidR="003365E1" w:rsidRDefault="003365E1" w:rsidP="003365E1">
      <w:pPr>
        <w:ind w:firstLine="709"/>
        <w:contextualSpacing/>
        <w:jc w:val="both"/>
      </w:pPr>
      <w:r>
        <w:t>При подаче поступающим документов через электронную почту Колледжа последние должны быть преобразованы в электронную форму путем сканирования или фотографирования с обеспечением машиночитаемого распознавания его реквизитов.</w:t>
      </w:r>
    </w:p>
    <w:p w:rsidR="003365E1" w:rsidRPr="00AF0AC3" w:rsidRDefault="003365E1" w:rsidP="003365E1">
      <w:pPr>
        <w:ind w:firstLine="709"/>
        <w:contextualSpacing/>
        <w:jc w:val="both"/>
        <w:rPr>
          <w:lang w:eastAsia="ru-RU"/>
        </w:rPr>
      </w:pPr>
      <w:r w:rsidRPr="00AF0AC3">
        <w:rPr>
          <w:lang w:eastAsia="ru-RU"/>
        </w:rPr>
        <w:t xml:space="preserve">Если </w:t>
      </w:r>
      <w:r>
        <w:rPr>
          <w:lang w:eastAsia="ru-RU"/>
        </w:rPr>
        <w:t>В</w:t>
      </w:r>
      <w:r w:rsidRPr="00AF0AC3">
        <w:rPr>
          <w:lang w:eastAsia="ru-RU"/>
        </w:rPr>
        <w:t xml:space="preserve">ы отправили документы почтой, то позвоните в приёмную комиссию по тел. 8(4852) </w:t>
      </w:r>
      <w:r>
        <w:rPr>
          <w:lang w:eastAsia="ru-RU"/>
        </w:rPr>
        <w:t>47-97-44</w:t>
      </w:r>
      <w:r w:rsidRPr="00AF0AC3">
        <w:rPr>
          <w:lang w:eastAsia="ru-RU"/>
        </w:rPr>
        <w:t xml:space="preserve"> и убедитесь, что документы получены и зарегистрированы.</w:t>
      </w:r>
    </w:p>
    <w:p w:rsidR="00A70010" w:rsidRDefault="00A70010" w:rsidP="00A70010">
      <w:pPr>
        <w:pStyle w:val="21"/>
        <w:ind w:firstLine="708"/>
        <w:rPr>
          <w:sz w:val="24"/>
        </w:rPr>
      </w:pPr>
    </w:p>
    <w:p w:rsidR="00E07B4C" w:rsidRDefault="00E07B4C" w:rsidP="00A70010">
      <w:pPr>
        <w:pStyle w:val="21"/>
        <w:ind w:firstLine="708"/>
        <w:rPr>
          <w:sz w:val="24"/>
        </w:rPr>
      </w:pPr>
    </w:p>
    <w:p w:rsidR="00A70010" w:rsidRDefault="00556581" w:rsidP="00A70010">
      <w:pPr>
        <w:pStyle w:val="21"/>
        <w:ind w:firstLine="708"/>
        <w:rPr>
          <w:sz w:val="24"/>
        </w:rPr>
      </w:pPr>
      <w:r>
        <w:rPr>
          <w:sz w:val="24"/>
          <w:lang w:val="en-US"/>
        </w:rPr>
        <w:t>I</w:t>
      </w:r>
      <w:r w:rsidR="003365E1">
        <w:rPr>
          <w:sz w:val="24"/>
          <w:lang w:val="en-US"/>
        </w:rPr>
        <w:t>I</w:t>
      </w:r>
      <w:r w:rsidRPr="00556581">
        <w:rPr>
          <w:sz w:val="24"/>
        </w:rPr>
        <w:t xml:space="preserve">. </w:t>
      </w:r>
      <w:r w:rsidR="00A70010" w:rsidRPr="00962EB3">
        <w:rPr>
          <w:sz w:val="24"/>
        </w:rPr>
        <w:t>При подаче заявления о приеме в Колледж (на русском языке) поступающий предъявляет следующие документы:</w:t>
      </w:r>
    </w:p>
    <w:p w:rsidR="00A70010" w:rsidRPr="00962EB3" w:rsidRDefault="00A70010" w:rsidP="00A70010">
      <w:pPr>
        <w:pStyle w:val="21"/>
        <w:ind w:firstLine="708"/>
        <w:rPr>
          <w:sz w:val="24"/>
        </w:rPr>
      </w:pPr>
    </w:p>
    <w:p w:rsidR="00A70010" w:rsidRDefault="00A70010" w:rsidP="00A70010">
      <w:pPr>
        <w:ind w:firstLine="708"/>
        <w:jc w:val="both"/>
      </w:pPr>
      <w:r>
        <w:rPr>
          <w:color w:val="auto"/>
        </w:rPr>
        <w:t xml:space="preserve">1. </w:t>
      </w:r>
      <w:r w:rsidRPr="00A70010">
        <w:rPr>
          <w:b/>
        </w:rPr>
        <w:t>Гражданин (ка) Российской Федерации</w:t>
      </w:r>
      <w:r>
        <w:t>:</w:t>
      </w:r>
    </w:p>
    <w:p w:rsidR="00A70010" w:rsidRDefault="00A70010" w:rsidP="00A70010">
      <w:pPr>
        <w:ind w:firstLine="708"/>
        <w:jc w:val="both"/>
      </w:pPr>
      <w:r w:rsidRPr="00962EB3">
        <w:rPr>
          <w:color w:val="auto"/>
        </w:rPr>
        <w:t>–</w:t>
      </w:r>
      <w:r w:rsidRPr="00962EB3">
        <w:t xml:space="preserve"> оригинал документа, удостоверяющего личность или его копию, гражданство; </w:t>
      </w:r>
    </w:p>
    <w:p w:rsidR="007B6AE3" w:rsidRPr="00962EB3" w:rsidRDefault="000726B6" w:rsidP="00A70010">
      <w:pPr>
        <w:ind w:firstLine="708"/>
        <w:jc w:val="both"/>
      </w:pPr>
      <w:r w:rsidRPr="00962EB3">
        <w:rPr>
          <w:color w:val="auto"/>
        </w:rPr>
        <w:t>–</w:t>
      </w:r>
      <w:r>
        <w:rPr>
          <w:color w:val="auto"/>
        </w:rPr>
        <w:t xml:space="preserve"> оригинал </w:t>
      </w:r>
      <w:r>
        <w:t>страхового свидетельства обязательного пенсионного страхования (при наличии) или его копию;</w:t>
      </w:r>
    </w:p>
    <w:p w:rsidR="00A70010" w:rsidRPr="00962EB3" w:rsidRDefault="00A70010" w:rsidP="00A70010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оригинал или копию документа об образовании и (или) об образовании и квалификации;</w:t>
      </w:r>
    </w:p>
    <w:p w:rsidR="00A70010" w:rsidRPr="00962EB3" w:rsidRDefault="00A70010" w:rsidP="00A70010">
      <w:pPr>
        <w:ind w:left="709"/>
        <w:jc w:val="both"/>
      </w:pPr>
      <w:r w:rsidRPr="00962EB3">
        <w:rPr>
          <w:color w:val="auto"/>
        </w:rPr>
        <w:t xml:space="preserve">– </w:t>
      </w:r>
      <w:r w:rsidRPr="00962EB3">
        <w:t>четыре фотографии (размер 3х4 см.)</w:t>
      </w:r>
      <w:r w:rsidR="00337E05">
        <w:t>;</w:t>
      </w:r>
    </w:p>
    <w:p w:rsidR="00337E05" w:rsidRPr="00962EB3" w:rsidRDefault="00337E05" w:rsidP="00337E05">
      <w:pPr>
        <w:ind w:left="709"/>
        <w:jc w:val="both"/>
      </w:pPr>
      <w:r w:rsidRPr="00962EB3">
        <w:rPr>
          <w:color w:val="auto"/>
        </w:rPr>
        <w:t xml:space="preserve">– </w:t>
      </w:r>
      <w:r>
        <w:t>заявление-согласие на обработку персональных данных</w:t>
      </w:r>
      <w:r w:rsidRPr="00962EB3">
        <w:t>.</w:t>
      </w:r>
    </w:p>
    <w:p w:rsidR="00C76794" w:rsidRDefault="00C76794" w:rsidP="00A70010">
      <w:pPr>
        <w:pStyle w:val="21"/>
        <w:ind w:firstLine="708"/>
        <w:rPr>
          <w:sz w:val="24"/>
        </w:rPr>
      </w:pPr>
    </w:p>
    <w:p w:rsidR="00A70010" w:rsidRPr="00962EB3" w:rsidRDefault="00A70010" w:rsidP="00A70010">
      <w:pPr>
        <w:pStyle w:val="21"/>
        <w:ind w:firstLine="708"/>
        <w:rPr>
          <w:sz w:val="24"/>
        </w:rPr>
      </w:pPr>
      <w:r>
        <w:rPr>
          <w:sz w:val="24"/>
        </w:rPr>
        <w:t>2</w:t>
      </w:r>
      <w:r w:rsidRPr="00962EB3">
        <w:rPr>
          <w:sz w:val="24"/>
        </w:rPr>
        <w:t xml:space="preserve">. </w:t>
      </w:r>
      <w:r w:rsidRPr="00A70010">
        <w:rPr>
          <w:b/>
          <w:sz w:val="24"/>
        </w:rPr>
        <w:t>И</w:t>
      </w:r>
      <w:r w:rsidRPr="00A70010">
        <w:rPr>
          <w:rFonts w:ascii="TimesNewRomanPSMT" w:hAnsi="TimesNewRomanPSMT" w:cs="TimesNewRomanPSMT"/>
          <w:b/>
          <w:sz w:val="24"/>
        </w:rPr>
        <w:t>ностранные граждане, лица без гражданства, в том числе соотечественники, проживающие за рубежом</w:t>
      </w:r>
      <w:r w:rsidRPr="00962EB3">
        <w:rPr>
          <w:sz w:val="24"/>
        </w:rPr>
        <w:t>:</w:t>
      </w:r>
    </w:p>
    <w:p w:rsidR="00DC1CF5" w:rsidRPr="00477788" w:rsidRDefault="00DC1CF5" w:rsidP="00DC1CF5">
      <w:pPr>
        <w:autoSpaceDE w:val="0"/>
        <w:autoSpaceDN w:val="0"/>
        <w:adjustRightInd w:val="0"/>
        <w:ind w:firstLine="709"/>
        <w:contextualSpacing/>
        <w:jc w:val="both"/>
      </w:pPr>
      <w:r w:rsidRPr="00477788">
        <w:rPr>
          <w:color w:val="auto"/>
        </w:rPr>
        <w:t>–</w:t>
      </w:r>
      <w:r w:rsidRPr="00477788">
        <w:t xml:space="preserve"> 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0726B6" w:rsidRPr="00962EB3" w:rsidRDefault="000726B6" w:rsidP="000726B6">
      <w:pPr>
        <w:ind w:firstLine="708"/>
        <w:jc w:val="both"/>
      </w:pPr>
      <w:r w:rsidRPr="00962EB3">
        <w:rPr>
          <w:color w:val="auto"/>
        </w:rPr>
        <w:t>–</w:t>
      </w:r>
      <w:r>
        <w:rPr>
          <w:color w:val="auto"/>
        </w:rPr>
        <w:t xml:space="preserve"> оригинал </w:t>
      </w:r>
      <w:r>
        <w:t>страхового свидетельства обязательного пенсионного страхования (при наличии) или его копию;</w:t>
      </w:r>
    </w:p>
    <w:p w:rsidR="00DC1CF5" w:rsidRPr="00962EB3" w:rsidRDefault="00DC1CF5" w:rsidP="00DC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EB3">
        <w:rPr>
          <w:rFonts w:ascii="Times New Roman" w:hAnsi="Times New Roman" w:cs="Times New Roman"/>
          <w:sz w:val="24"/>
          <w:szCs w:val="24"/>
        </w:rPr>
        <w:t xml:space="preserve">– 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962EB3">
        <w:rPr>
          <w:rFonts w:ascii="Times New Roman" w:hAnsi="Times New Roman" w:cs="Times New Roman"/>
          <w:sz w:val="24"/>
          <w:szCs w:val="24"/>
        </w:rPr>
        <w:t>(в случае,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Pr="00962EB3">
        <w:rPr>
          <w:rFonts w:ascii="Times New Roman" w:hAnsi="Times New Roman" w:cs="Times New Roman"/>
          <w:sz w:val="24"/>
          <w:szCs w:val="24"/>
        </w:rPr>
        <w:t>, – также свидетельство о признании иностранного образования);</w:t>
      </w:r>
      <w:proofErr w:type="gramEnd"/>
    </w:p>
    <w:p w:rsidR="00DC1CF5" w:rsidRPr="00962EB3" w:rsidRDefault="00DC1CF5" w:rsidP="00DC1CF5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заверенный в порядке</w:t>
      </w:r>
      <w:r>
        <w:t>,</w:t>
      </w:r>
      <w:r w:rsidRPr="00962EB3">
        <w:t xml:space="preserve"> </w:t>
      </w:r>
      <w:r>
        <w:t xml:space="preserve">установленном статьей 81 Основ законодательства Российской Федерации о нотариате от 11 февраля 1993 г. №4462-1 </w:t>
      </w:r>
      <w:r w:rsidRPr="00962EB3">
        <w:t xml:space="preserve">перевод на русский </w:t>
      </w:r>
      <w:r w:rsidRPr="00962EB3">
        <w:lastRenderedPageBreak/>
        <w:t>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DC1CF5" w:rsidRPr="00962EB3" w:rsidRDefault="00DC1CF5" w:rsidP="00DC1CF5">
      <w:pPr>
        <w:ind w:firstLine="709"/>
        <w:jc w:val="both"/>
      </w:pPr>
      <w:r w:rsidRPr="00962EB3">
        <w:rPr>
          <w:color w:val="auto"/>
        </w:rPr>
        <w:t>–</w:t>
      </w:r>
      <w:r w:rsidRPr="00962EB3">
        <w:t xml:space="preserve"> 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>
        <w:t xml:space="preserve">пунктом 6 </w:t>
      </w:r>
      <w:r w:rsidRPr="00962EB3">
        <w:t>стать</w:t>
      </w:r>
      <w:r>
        <w:t>и</w:t>
      </w:r>
      <w:r w:rsidRPr="00962EB3">
        <w:t xml:space="preserve"> 17 Федерального закона от 24 мая 1999 г. №99-ФЗ «О государственной политике Российской Федерации в отношении соотечественников за рубежом»;</w:t>
      </w:r>
    </w:p>
    <w:p w:rsidR="00DC1CF5" w:rsidRDefault="00DC1CF5" w:rsidP="00DC1CF5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4 фотографии (размер 3x4)</w:t>
      </w:r>
      <w:r w:rsidR="00337E05">
        <w:t>;</w:t>
      </w:r>
    </w:p>
    <w:p w:rsidR="00337E05" w:rsidRPr="00962EB3" w:rsidRDefault="00337E05" w:rsidP="00337E05">
      <w:pPr>
        <w:ind w:left="709"/>
        <w:jc w:val="both"/>
      </w:pPr>
      <w:r w:rsidRPr="00962EB3">
        <w:rPr>
          <w:color w:val="auto"/>
        </w:rPr>
        <w:t xml:space="preserve">– </w:t>
      </w:r>
      <w:r>
        <w:t>заявление-согласие на обработку персональных данных</w:t>
      </w:r>
      <w:r w:rsidRPr="00962EB3">
        <w:t>.</w:t>
      </w:r>
    </w:p>
    <w:p w:rsidR="00337E05" w:rsidRPr="00962EB3" w:rsidRDefault="00337E05" w:rsidP="00DC1CF5">
      <w:pPr>
        <w:ind w:firstLine="709"/>
        <w:jc w:val="both"/>
      </w:pPr>
    </w:p>
    <w:p w:rsidR="003365E1" w:rsidRDefault="00DC1CF5" w:rsidP="00A70010">
      <w:pPr>
        <w:ind w:firstLine="708"/>
        <w:jc w:val="both"/>
      </w:pPr>
      <w:r w:rsidRPr="009B1184">
        <w:t xml:space="preserve">Фамилия, имя и отчество (последнее </w:t>
      </w:r>
      <w:r w:rsidRPr="00962EB3">
        <w:rPr>
          <w:color w:val="auto"/>
        </w:rPr>
        <w:t>–</w:t>
      </w:r>
      <w:r w:rsidRPr="009B1184">
        <w:t xml:space="preserve"> при наличии) поступающего, указанные в переводах на русский язык поданных документов, должны соответствовать фамилии, имени и отчеству (последнее </w:t>
      </w:r>
      <w:r w:rsidRPr="00962EB3">
        <w:rPr>
          <w:color w:val="auto"/>
        </w:rPr>
        <w:t>–</w:t>
      </w:r>
      <w:r w:rsidRPr="009B1184">
        <w:t xml:space="preserve"> при наличии), </w:t>
      </w:r>
      <w:proofErr w:type="gramStart"/>
      <w:r w:rsidRPr="009B1184">
        <w:t>указанн</w:t>
      </w:r>
      <w:r>
        <w:t>ы</w:t>
      </w:r>
      <w:r w:rsidRPr="009B1184">
        <w:t>м</w:t>
      </w:r>
      <w:proofErr w:type="gramEnd"/>
      <w:r w:rsidRPr="009B1184">
        <w:t xml:space="preserve"> в документе, удостоверяющем личность иностранного гражданина в Российской Федерации</w:t>
      </w:r>
      <w:r>
        <w:t>.</w:t>
      </w:r>
    </w:p>
    <w:p w:rsidR="00C7295F" w:rsidRDefault="00C7295F" w:rsidP="00A70010">
      <w:pPr>
        <w:ind w:firstLine="708"/>
        <w:jc w:val="both"/>
      </w:pPr>
    </w:p>
    <w:p w:rsidR="00A70010" w:rsidRDefault="00A70010" w:rsidP="00A70010">
      <w:pPr>
        <w:ind w:firstLine="708"/>
        <w:jc w:val="both"/>
      </w:pPr>
      <w:r>
        <w:t>3</w:t>
      </w:r>
      <w:r w:rsidRPr="00962EB3">
        <w:t xml:space="preserve">. </w:t>
      </w:r>
      <w:proofErr w:type="gramStart"/>
      <w:r w:rsidR="00FF0C6A">
        <w:rPr>
          <w:b/>
        </w:rPr>
        <w:t>Поступающие</w:t>
      </w:r>
      <w:r w:rsidRPr="00A70010">
        <w:rPr>
          <w:b/>
        </w:rPr>
        <w:t xml:space="preserve"> из числа детей-сирот и детей, оставшихся без попечения родителей</w:t>
      </w:r>
      <w:r>
        <w:t>:</w:t>
      </w:r>
      <w:proofErr w:type="gramEnd"/>
    </w:p>
    <w:p w:rsidR="00A70010" w:rsidRPr="00962EB3" w:rsidRDefault="00A70010" w:rsidP="00A70010">
      <w:pPr>
        <w:ind w:firstLine="708"/>
        <w:jc w:val="both"/>
      </w:pPr>
      <w:r w:rsidRPr="00962EB3">
        <w:rPr>
          <w:color w:val="auto"/>
        </w:rPr>
        <w:t>–</w:t>
      </w:r>
      <w:r w:rsidRPr="00962EB3">
        <w:t xml:space="preserve"> оригинал документа, удостоверяющего личность или его копию, гражданство; </w:t>
      </w:r>
    </w:p>
    <w:p w:rsidR="000726B6" w:rsidRPr="00962EB3" w:rsidRDefault="005632BF" w:rsidP="000726B6">
      <w:pPr>
        <w:ind w:firstLine="708"/>
        <w:jc w:val="both"/>
      </w:pPr>
      <w:r w:rsidRPr="00962EB3">
        <w:rPr>
          <w:color w:val="auto"/>
        </w:rPr>
        <w:t>–</w:t>
      </w:r>
      <w:r>
        <w:rPr>
          <w:color w:val="auto"/>
        </w:rPr>
        <w:t xml:space="preserve"> оригинал </w:t>
      </w:r>
      <w:r>
        <w:t>страхового свидетельства обязательного пенсионного страхования (при наличии) или его копию;</w:t>
      </w:r>
    </w:p>
    <w:p w:rsidR="00A70010" w:rsidRPr="00962EB3" w:rsidRDefault="00A70010" w:rsidP="00A70010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оригинал или копию документа государственного образца об образовании и (или) квалификации;</w:t>
      </w:r>
    </w:p>
    <w:p w:rsidR="00A70010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>–</w:t>
      </w:r>
      <w:r w:rsidRPr="00962EB3">
        <w:t xml:space="preserve"> 4 фотографии (размер 3x4);</w:t>
      </w:r>
    </w:p>
    <w:p w:rsidR="00337E05" w:rsidRPr="00962EB3" w:rsidRDefault="00337E05" w:rsidP="00337E05">
      <w:pPr>
        <w:ind w:left="709"/>
        <w:jc w:val="both"/>
      </w:pPr>
      <w:r w:rsidRPr="00962EB3">
        <w:rPr>
          <w:color w:val="auto"/>
        </w:rPr>
        <w:t xml:space="preserve">– </w:t>
      </w:r>
      <w:r>
        <w:t>заявление-согласие на обработку персональных данных;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1"/>
        </w:rPr>
      </w:pPr>
      <w:r w:rsidRPr="00962EB3">
        <w:rPr>
          <w:color w:val="auto"/>
        </w:rPr>
        <w:t>–</w:t>
      </w:r>
      <w:r w:rsidRPr="00962EB3">
        <w:rPr>
          <w:spacing w:val="1"/>
        </w:rPr>
        <w:t xml:space="preserve"> справку о том, что </w:t>
      </w:r>
      <w:r w:rsidR="00FF0C6A">
        <w:rPr>
          <w:spacing w:val="1"/>
        </w:rPr>
        <w:t>поступающий</w:t>
      </w:r>
      <w:r w:rsidRPr="00962EB3">
        <w:rPr>
          <w:spacing w:val="1"/>
        </w:rPr>
        <w:t xml:space="preserve"> является сиротой или </w:t>
      </w:r>
      <w:proofErr w:type="gramStart"/>
      <w:r w:rsidRPr="00962EB3">
        <w:rPr>
          <w:spacing w:val="1"/>
        </w:rPr>
        <w:t>находится под попечением</w:t>
      </w:r>
      <w:proofErr w:type="gramEnd"/>
      <w:r w:rsidRPr="00962EB3">
        <w:rPr>
          <w:spacing w:val="1"/>
        </w:rPr>
        <w:t>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2"/>
        </w:rPr>
      </w:pPr>
      <w:r w:rsidRPr="00962EB3">
        <w:rPr>
          <w:color w:val="auto"/>
        </w:rPr>
        <w:t>– с</w:t>
      </w:r>
      <w:r w:rsidRPr="00962EB3">
        <w:rPr>
          <w:spacing w:val="-2"/>
        </w:rPr>
        <w:t>правку о назначении опекунства;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>–</w:t>
      </w:r>
      <w:r w:rsidRPr="00962EB3">
        <w:rPr>
          <w:spacing w:val="-3"/>
        </w:rPr>
        <w:t xml:space="preserve"> справку о лишении родителей родительских прав или о </w:t>
      </w:r>
      <w:r w:rsidRPr="00962EB3">
        <w:t>том, что они находятся в местах лишения свободы;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2"/>
        </w:rPr>
      </w:pPr>
      <w:r w:rsidRPr="00962EB3">
        <w:rPr>
          <w:color w:val="auto"/>
        </w:rPr>
        <w:t>– с</w:t>
      </w:r>
      <w:r w:rsidRPr="00962EB3">
        <w:rPr>
          <w:spacing w:val="-1"/>
        </w:rPr>
        <w:t xml:space="preserve">правку, подтверждающую наличие у </w:t>
      </w:r>
      <w:proofErr w:type="gramStart"/>
      <w:r w:rsidRPr="00962EB3">
        <w:rPr>
          <w:spacing w:val="-1"/>
        </w:rPr>
        <w:t>поступающего</w:t>
      </w:r>
      <w:proofErr w:type="gramEnd"/>
      <w:r w:rsidRPr="00962EB3">
        <w:rPr>
          <w:spacing w:val="-1"/>
        </w:rPr>
        <w:t xml:space="preserve"> </w:t>
      </w:r>
      <w:r w:rsidRPr="00962EB3">
        <w:rPr>
          <w:spacing w:val="-2"/>
        </w:rPr>
        <w:t>жилплощади;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1"/>
        </w:rPr>
      </w:pPr>
      <w:r w:rsidRPr="00962EB3">
        <w:rPr>
          <w:color w:val="auto"/>
        </w:rPr>
        <w:t>– а</w:t>
      </w:r>
      <w:r w:rsidRPr="00962EB3">
        <w:rPr>
          <w:spacing w:val="-3"/>
        </w:rPr>
        <w:t xml:space="preserve">кт обследования, закрепленной за </w:t>
      </w:r>
      <w:proofErr w:type="gramStart"/>
      <w:r w:rsidRPr="00962EB3">
        <w:rPr>
          <w:spacing w:val="-3"/>
        </w:rPr>
        <w:t>поступающим</w:t>
      </w:r>
      <w:proofErr w:type="gramEnd"/>
      <w:r w:rsidRPr="00962EB3">
        <w:rPr>
          <w:spacing w:val="-3"/>
        </w:rPr>
        <w:t xml:space="preserve"> </w:t>
      </w:r>
      <w:r w:rsidRPr="00962EB3">
        <w:rPr>
          <w:spacing w:val="-1"/>
        </w:rPr>
        <w:t>жилплощади за текущий год;</w:t>
      </w:r>
    </w:p>
    <w:p w:rsidR="00A70010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1"/>
        </w:rPr>
      </w:pPr>
      <w:proofErr w:type="gramStart"/>
      <w:r w:rsidRPr="00962EB3">
        <w:rPr>
          <w:color w:val="auto"/>
        </w:rPr>
        <w:t>–</w:t>
      </w:r>
      <w:r w:rsidRPr="00962EB3">
        <w:rPr>
          <w:spacing w:val="-3"/>
        </w:rPr>
        <w:t xml:space="preserve"> с</w:t>
      </w:r>
      <w:r w:rsidRPr="00962EB3">
        <w:rPr>
          <w:spacing w:val="1"/>
        </w:rPr>
        <w:t>правку о выплате поступающему денежного довольствия, положенного данной категории лиц, полностью по определенную дату (при наличии опекуна, должна быть справка о том, что указанное лицо не получает данные денежные средства на поступающего по месту жительства).</w:t>
      </w:r>
      <w:proofErr w:type="gramEnd"/>
    </w:p>
    <w:p w:rsidR="00C76794" w:rsidRDefault="00C76794" w:rsidP="00884337">
      <w:pPr>
        <w:ind w:firstLine="708"/>
        <w:contextualSpacing/>
        <w:jc w:val="both"/>
      </w:pPr>
    </w:p>
    <w:p w:rsidR="00A70010" w:rsidRDefault="00A70010" w:rsidP="00884337">
      <w:pPr>
        <w:ind w:firstLine="708"/>
        <w:contextualSpacing/>
        <w:jc w:val="both"/>
        <w:rPr>
          <w:b/>
        </w:rPr>
      </w:pPr>
      <w:r w:rsidRPr="00962EB3">
        <w:t xml:space="preserve">4. </w:t>
      </w:r>
      <w:r w:rsidRPr="00A70010">
        <w:rPr>
          <w:b/>
        </w:rPr>
        <w:t>Инвалиды и лица с ограниченными возможностями здоровья</w:t>
      </w:r>
      <w:r>
        <w:rPr>
          <w:b/>
        </w:rPr>
        <w:t>:</w:t>
      </w:r>
    </w:p>
    <w:p w:rsidR="00A70010" w:rsidRPr="00962EB3" w:rsidRDefault="00A70010" w:rsidP="00884337">
      <w:pPr>
        <w:ind w:firstLine="708"/>
        <w:contextualSpacing/>
        <w:jc w:val="both"/>
      </w:pPr>
      <w:r w:rsidRPr="00962EB3">
        <w:rPr>
          <w:color w:val="auto"/>
        </w:rPr>
        <w:t>–</w:t>
      </w:r>
      <w:r w:rsidRPr="00962EB3">
        <w:t xml:space="preserve"> оригинал документа, удостоверяющего личность или его ксерокопию, гражданство; </w:t>
      </w:r>
    </w:p>
    <w:p w:rsidR="000726B6" w:rsidRDefault="005632BF" w:rsidP="00884337">
      <w:pPr>
        <w:ind w:firstLine="709"/>
        <w:contextualSpacing/>
        <w:jc w:val="both"/>
      </w:pPr>
      <w:r w:rsidRPr="00962EB3">
        <w:rPr>
          <w:color w:val="auto"/>
        </w:rPr>
        <w:t>–</w:t>
      </w:r>
      <w:r>
        <w:rPr>
          <w:color w:val="auto"/>
        </w:rPr>
        <w:t xml:space="preserve"> оригинал </w:t>
      </w:r>
      <w:r>
        <w:t>страхового свидетельства обязательного пенсионного страхования (при наличии) или его копию;</w:t>
      </w:r>
    </w:p>
    <w:p w:rsidR="00A70010" w:rsidRPr="00962EB3" w:rsidRDefault="00A70010" w:rsidP="00884337">
      <w:pPr>
        <w:ind w:firstLine="709"/>
        <w:contextualSpacing/>
        <w:jc w:val="both"/>
      </w:pPr>
      <w:r w:rsidRPr="00962EB3">
        <w:rPr>
          <w:color w:val="auto"/>
        </w:rPr>
        <w:t xml:space="preserve">– </w:t>
      </w:r>
      <w:r w:rsidRPr="00962EB3">
        <w:t>оригинал или ксерокопию документа государственного образца об образовании и (или) квалификации;</w:t>
      </w:r>
    </w:p>
    <w:p w:rsidR="00A70010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>–</w:t>
      </w:r>
      <w:r w:rsidRPr="00962EB3">
        <w:t xml:space="preserve"> 4 фотографии (размер 3x4);</w:t>
      </w:r>
    </w:p>
    <w:p w:rsidR="00337E05" w:rsidRPr="00962EB3" w:rsidRDefault="00337E05" w:rsidP="00337E05">
      <w:pPr>
        <w:ind w:left="709"/>
        <w:jc w:val="both"/>
      </w:pPr>
      <w:r w:rsidRPr="00962EB3">
        <w:rPr>
          <w:color w:val="auto"/>
        </w:rPr>
        <w:t xml:space="preserve">– </w:t>
      </w:r>
      <w:r>
        <w:t>заявление-согласие на обработку персональных данных;</w:t>
      </w:r>
    </w:p>
    <w:p w:rsidR="00A70010" w:rsidRPr="00962EB3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1"/>
        </w:rPr>
      </w:pPr>
      <w:r w:rsidRPr="00962EB3">
        <w:rPr>
          <w:color w:val="auto"/>
        </w:rPr>
        <w:t>–</w:t>
      </w:r>
      <w:r w:rsidRPr="00962EB3">
        <w:rPr>
          <w:spacing w:val="1"/>
        </w:rPr>
        <w:t xml:space="preserve"> </w:t>
      </w:r>
      <w:r w:rsidRPr="00962EB3">
        <w:t xml:space="preserve">оригинал или ксерокопию документа государственного образца </w:t>
      </w:r>
      <w:r w:rsidRPr="00962EB3">
        <w:rPr>
          <w:spacing w:val="1"/>
        </w:rPr>
        <w:t xml:space="preserve">о том, что ребенок является </w:t>
      </w:r>
      <w:r>
        <w:rPr>
          <w:spacing w:val="1"/>
        </w:rPr>
        <w:t>инвалидом</w:t>
      </w:r>
      <w:r w:rsidRPr="00962EB3">
        <w:rPr>
          <w:spacing w:val="1"/>
        </w:rPr>
        <w:t xml:space="preserve"> или </w:t>
      </w:r>
      <w:r>
        <w:rPr>
          <w:spacing w:val="1"/>
        </w:rPr>
        <w:t>лицом</w:t>
      </w:r>
      <w:r w:rsidR="00C76794" w:rsidRPr="00C76794">
        <w:rPr>
          <w:b/>
          <w:bCs/>
        </w:rPr>
        <w:t xml:space="preserve"> </w:t>
      </w:r>
      <w:r w:rsidR="00C76794" w:rsidRPr="00C76794">
        <w:rPr>
          <w:bCs/>
        </w:rPr>
        <w:t>с</w:t>
      </w:r>
      <w:r w:rsidR="00C76794" w:rsidRPr="00C76794">
        <w:t xml:space="preserve"> </w:t>
      </w:r>
      <w:r w:rsidR="00C76794" w:rsidRPr="00C76794">
        <w:rPr>
          <w:bCs/>
        </w:rPr>
        <w:t>ограниченными</w:t>
      </w:r>
      <w:r w:rsidR="00C76794" w:rsidRPr="00C76794">
        <w:t xml:space="preserve"> </w:t>
      </w:r>
      <w:r w:rsidR="00C76794" w:rsidRPr="00C76794">
        <w:rPr>
          <w:bCs/>
        </w:rPr>
        <w:t>возможностями</w:t>
      </w:r>
      <w:r w:rsidR="00C76794" w:rsidRPr="00C76794">
        <w:t xml:space="preserve"> </w:t>
      </w:r>
      <w:r w:rsidR="00C76794" w:rsidRPr="00C76794">
        <w:rPr>
          <w:bCs/>
        </w:rPr>
        <w:t>здоровья</w:t>
      </w:r>
      <w:r w:rsidRPr="00962EB3">
        <w:rPr>
          <w:spacing w:val="1"/>
        </w:rPr>
        <w:t>;</w:t>
      </w:r>
    </w:p>
    <w:p w:rsidR="00A70010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 xml:space="preserve">– </w:t>
      </w:r>
      <w:r w:rsidRPr="00962EB3">
        <w:t>документы о необходимости создания специальных условий при сдаче ими вступительных испытаний</w:t>
      </w:r>
      <w:r>
        <w:t>.</w:t>
      </w:r>
    </w:p>
    <w:p w:rsidR="00002936" w:rsidRDefault="00002936" w:rsidP="00884337">
      <w:pPr>
        <w:contextualSpacing/>
        <w:jc w:val="both"/>
      </w:pPr>
    </w:p>
    <w:p w:rsidR="000C1F4A" w:rsidRDefault="000C1F4A" w:rsidP="00884337">
      <w:pPr>
        <w:contextualSpacing/>
        <w:jc w:val="both"/>
      </w:pPr>
    </w:p>
    <w:p w:rsidR="00556581" w:rsidRPr="00AF0AC3" w:rsidRDefault="003365E1" w:rsidP="00556581">
      <w:pPr>
        <w:ind w:firstLine="709"/>
        <w:contextualSpacing/>
        <w:jc w:val="both"/>
        <w:rPr>
          <w:lang w:eastAsia="ru-RU"/>
        </w:rPr>
      </w:pPr>
      <w:r>
        <w:rPr>
          <w:lang w:val="en-US"/>
        </w:rPr>
        <w:t>I</w:t>
      </w:r>
      <w:r w:rsidR="00556581">
        <w:rPr>
          <w:lang w:val="en-US"/>
        </w:rPr>
        <w:t>II</w:t>
      </w:r>
      <w:r w:rsidR="00556581" w:rsidRPr="00556581">
        <w:t xml:space="preserve">. </w:t>
      </w:r>
      <w:r w:rsidR="00556581" w:rsidRPr="00962EB3">
        <w:t>При подаче заявления о приеме</w:t>
      </w:r>
      <w:r w:rsidR="00556581" w:rsidRPr="00AF0AC3">
        <w:rPr>
          <w:lang w:eastAsia="ru-RU"/>
        </w:rPr>
        <w:t xml:space="preserve"> дополнительно можно предоставить:</w:t>
      </w:r>
    </w:p>
    <w:p w:rsidR="00002936" w:rsidRPr="00AF0AC3" w:rsidRDefault="00002936" w:rsidP="00DB3936">
      <w:pPr>
        <w:contextualSpacing/>
        <w:jc w:val="both"/>
        <w:rPr>
          <w:lang w:eastAsia="ru-RU"/>
        </w:rPr>
      </w:pPr>
      <w:r w:rsidRPr="00556581">
        <w:rPr>
          <w:b/>
          <w:i/>
          <w:lang w:eastAsia="ru-RU"/>
        </w:rPr>
        <w:lastRenderedPageBreak/>
        <w:t>на</w:t>
      </w:r>
      <w:r w:rsidRPr="00AF0AC3">
        <w:rPr>
          <w:lang w:eastAsia="ru-RU"/>
        </w:rPr>
        <w:t xml:space="preserve"> </w:t>
      </w:r>
      <w:r w:rsidRPr="00002936">
        <w:rPr>
          <w:b/>
          <w:i/>
          <w:lang w:eastAsia="ru-RU"/>
        </w:rPr>
        <w:t>очную форму обучения</w:t>
      </w:r>
      <w:r w:rsidRPr="00556581">
        <w:rPr>
          <w:b/>
          <w:i/>
          <w:lang w:eastAsia="ru-RU"/>
        </w:rPr>
        <w:t>:</w:t>
      </w:r>
    </w:p>
    <w:p w:rsidR="00002936" w:rsidRPr="00AF0AC3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медицинскую справку (форма 086-у) 20</w:t>
      </w:r>
      <w:r w:rsidR="00010EB2">
        <w:rPr>
          <w:lang w:eastAsia="ru-RU"/>
        </w:rPr>
        <w:t>2</w:t>
      </w:r>
      <w:r w:rsidR="005632BF">
        <w:rPr>
          <w:lang w:eastAsia="ru-RU"/>
        </w:rPr>
        <w:t>3</w:t>
      </w:r>
      <w:r w:rsidR="00002936" w:rsidRPr="00AF0AC3">
        <w:rPr>
          <w:lang w:eastAsia="ru-RU"/>
        </w:rPr>
        <w:t xml:space="preserve"> года для формирования групп с уменьшением нагрузки и норм на занятиях по физической культуре</w:t>
      </w:r>
      <w:r w:rsidR="00DB3936">
        <w:rPr>
          <w:lang w:eastAsia="ru-RU"/>
        </w:rPr>
        <w:t>, заселения в общежитие</w:t>
      </w:r>
      <w:r w:rsidR="00002936" w:rsidRPr="00AF0AC3">
        <w:rPr>
          <w:lang w:eastAsia="ru-RU"/>
        </w:rPr>
        <w:t>;</w:t>
      </w:r>
    </w:p>
    <w:p w:rsidR="00002936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ксерокопию медицинского полиса;</w:t>
      </w:r>
    </w:p>
    <w:p w:rsidR="00002936" w:rsidRPr="00AF0AC3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ксерокопию приписного свидетельства или военного билета (для юношей);</w:t>
      </w:r>
    </w:p>
    <w:p w:rsidR="00002936" w:rsidRPr="00AF0AC3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2</w:t>
      </w:r>
      <w:r w:rsidR="00002936" w:rsidRPr="00AF0AC3">
        <w:rPr>
          <w:lang w:eastAsia="ru-RU"/>
        </w:rPr>
        <w:t xml:space="preserve"> </w:t>
      </w:r>
      <w:proofErr w:type="gramStart"/>
      <w:r w:rsidR="00002936" w:rsidRPr="00AF0AC3">
        <w:rPr>
          <w:lang w:eastAsia="ru-RU"/>
        </w:rPr>
        <w:t>почтовых</w:t>
      </w:r>
      <w:proofErr w:type="gramEnd"/>
      <w:r w:rsidR="00002936" w:rsidRPr="00AF0AC3">
        <w:rPr>
          <w:lang w:eastAsia="ru-RU"/>
        </w:rPr>
        <w:t xml:space="preserve"> конверта</w:t>
      </w:r>
      <w:r w:rsidR="00002936">
        <w:rPr>
          <w:lang w:eastAsia="ru-RU"/>
        </w:rPr>
        <w:t>.</w:t>
      </w:r>
    </w:p>
    <w:p w:rsidR="00884337" w:rsidRDefault="00884337" w:rsidP="00884337">
      <w:pPr>
        <w:ind w:firstLine="709"/>
        <w:contextualSpacing/>
        <w:jc w:val="both"/>
        <w:rPr>
          <w:lang w:eastAsia="ru-RU"/>
        </w:rPr>
      </w:pPr>
    </w:p>
    <w:p w:rsidR="00002936" w:rsidRPr="00AF0AC3" w:rsidRDefault="00556581" w:rsidP="00DB3936">
      <w:pPr>
        <w:contextualSpacing/>
        <w:jc w:val="both"/>
        <w:rPr>
          <w:lang w:eastAsia="ru-RU"/>
        </w:rPr>
      </w:pPr>
      <w:r w:rsidRPr="00556581">
        <w:rPr>
          <w:b/>
          <w:i/>
          <w:lang w:eastAsia="ru-RU"/>
        </w:rPr>
        <w:t>на</w:t>
      </w:r>
      <w:r w:rsidR="00002936" w:rsidRPr="00AF0AC3">
        <w:rPr>
          <w:lang w:eastAsia="ru-RU"/>
        </w:rPr>
        <w:t xml:space="preserve"> </w:t>
      </w:r>
      <w:r w:rsidR="00002936" w:rsidRPr="00002936">
        <w:rPr>
          <w:b/>
          <w:i/>
          <w:lang w:eastAsia="ru-RU"/>
        </w:rPr>
        <w:t>заочную форму обучения</w:t>
      </w:r>
      <w:r w:rsidR="00002936" w:rsidRPr="00556581">
        <w:rPr>
          <w:b/>
          <w:i/>
          <w:lang w:eastAsia="ru-RU"/>
        </w:rPr>
        <w:t>:</w:t>
      </w:r>
    </w:p>
    <w:p w:rsidR="00002936" w:rsidRPr="00AF0AC3" w:rsidRDefault="00884337" w:rsidP="00884337">
      <w:pPr>
        <w:suppressAutoHyphens w:val="0"/>
        <w:ind w:left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медицинскую справку (форма 086-у) 20</w:t>
      </w:r>
      <w:r w:rsidR="00010EB2">
        <w:rPr>
          <w:lang w:eastAsia="ru-RU"/>
        </w:rPr>
        <w:t>2</w:t>
      </w:r>
      <w:r w:rsidR="005632BF">
        <w:rPr>
          <w:lang w:eastAsia="ru-RU"/>
        </w:rPr>
        <w:t>3</w:t>
      </w:r>
      <w:bookmarkStart w:id="0" w:name="_GoBack"/>
      <w:bookmarkEnd w:id="0"/>
      <w:r w:rsidR="00002936" w:rsidRPr="00AF0AC3">
        <w:rPr>
          <w:lang w:eastAsia="ru-RU"/>
        </w:rPr>
        <w:t xml:space="preserve"> года;</w:t>
      </w:r>
    </w:p>
    <w:p w:rsidR="00002936" w:rsidRPr="00AF0AC3" w:rsidRDefault="00884337" w:rsidP="00884337">
      <w:pPr>
        <w:suppressAutoHyphens w:val="0"/>
        <w:ind w:left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справку с места работы или ксерокопию трудовой книжки;</w:t>
      </w:r>
    </w:p>
    <w:p w:rsidR="00002936" w:rsidRDefault="00884337" w:rsidP="00884337">
      <w:pPr>
        <w:suppressAutoHyphens w:val="0"/>
        <w:ind w:left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2</w:t>
      </w:r>
      <w:r w:rsidR="00002936" w:rsidRPr="00AF0AC3">
        <w:rPr>
          <w:lang w:eastAsia="ru-RU"/>
        </w:rPr>
        <w:t xml:space="preserve"> </w:t>
      </w:r>
      <w:proofErr w:type="gramStart"/>
      <w:r w:rsidR="00002936" w:rsidRPr="00AF0AC3">
        <w:rPr>
          <w:lang w:eastAsia="ru-RU"/>
        </w:rPr>
        <w:t>почтовых</w:t>
      </w:r>
      <w:proofErr w:type="gramEnd"/>
      <w:r w:rsidR="00002936" w:rsidRPr="00AF0AC3">
        <w:rPr>
          <w:lang w:eastAsia="ru-RU"/>
        </w:rPr>
        <w:t xml:space="preserve"> конверта</w:t>
      </w:r>
      <w:r w:rsidR="00002936">
        <w:rPr>
          <w:lang w:eastAsia="ru-RU"/>
        </w:rPr>
        <w:t>.</w:t>
      </w:r>
    </w:p>
    <w:p w:rsidR="00337E05" w:rsidRDefault="00337E05" w:rsidP="00884337">
      <w:pPr>
        <w:suppressAutoHyphens w:val="0"/>
        <w:ind w:left="709"/>
        <w:contextualSpacing/>
        <w:jc w:val="both"/>
        <w:rPr>
          <w:lang w:eastAsia="ru-RU"/>
        </w:rPr>
      </w:pPr>
    </w:p>
    <w:p w:rsidR="00337E05" w:rsidRPr="00AF0AC3" w:rsidRDefault="00337E05" w:rsidP="00884337">
      <w:pPr>
        <w:suppressAutoHyphens w:val="0"/>
        <w:ind w:left="709"/>
        <w:contextualSpacing/>
        <w:jc w:val="both"/>
        <w:rPr>
          <w:lang w:eastAsia="ru-RU"/>
        </w:rPr>
      </w:pPr>
    </w:p>
    <w:p w:rsidR="003365E1" w:rsidRDefault="00E07B4C" w:rsidP="003365E1">
      <w:pPr>
        <w:ind w:firstLine="709"/>
        <w:jc w:val="both"/>
      </w:pPr>
      <w:r>
        <w:rPr>
          <w:lang w:val="en-US"/>
        </w:rPr>
        <w:t>IV</w:t>
      </w:r>
      <w:r w:rsidR="003365E1">
        <w:t xml:space="preserve">. Поступающие, помимо </w:t>
      </w:r>
      <w:r>
        <w:t xml:space="preserve">вышеуказанных </w:t>
      </w:r>
      <w:r w:rsidR="003365E1">
        <w:t xml:space="preserve">документов,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 </w:t>
      </w:r>
    </w:p>
    <w:p w:rsidR="003365E1" w:rsidRPr="00102AE4" w:rsidRDefault="003365E1" w:rsidP="003365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Pr="00102AE4">
        <w:rPr>
          <w:rFonts w:ascii="Times New Roman" w:hAnsi="Times New Roman" w:cs="Times New Roman"/>
          <w:sz w:val="24"/>
          <w:szCs w:val="24"/>
        </w:rPr>
        <w:t>олимпиад и иных интеллектуальных и (или) творческих 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02AE4">
        <w:rPr>
          <w:rFonts w:ascii="Times New Roman" w:hAnsi="Times New Roman" w:cs="Times New Roman"/>
          <w:sz w:val="24"/>
          <w:szCs w:val="24"/>
        </w:rPr>
        <w:t>,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02AE4">
        <w:rPr>
          <w:rFonts w:ascii="Times New Roman" w:hAnsi="Times New Roman" w:cs="Times New Roman"/>
          <w:sz w:val="24"/>
          <w:szCs w:val="24"/>
        </w:rPr>
        <w:t>, направленных на развитие интеллектуальных и творческих способностей, творческой деятельности, а также на пропаганду творческих достижений</w:t>
      </w:r>
      <w:r>
        <w:rPr>
          <w:rFonts w:ascii="Times New Roman" w:hAnsi="Times New Roman" w:cs="Times New Roman"/>
          <w:sz w:val="24"/>
          <w:szCs w:val="24"/>
        </w:rPr>
        <w:t>, являются организации, утвержденные приказами Министерства просвещения Российской Федерации и Министерства культуры Российской Федерации, департаментами образования и культуры субъекта Российской Федерации.</w:t>
      </w:r>
      <w:r w:rsidRPr="0010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21" w:rsidRPr="00102AE4" w:rsidRDefault="00290121" w:rsidP="002901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AE4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102A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02AE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Колледжем учитываются следующие результаты индивидуальных достижений:</w:t>
      </w:r>
    </w:p>
    <w:p w:rsidR="00290121" w:rsidRDefault="00290121" w:rsidP="00290121">
      <w:pPr>
        <w:ind w:firstLine="709"/>
        <w:contextualSpacing/>
        <w:jc w:val="both"/>
      </w:pPr>
      <w:proofErr w:type="gramStart"/>
      <w:r w:rsidRPr="00D70E85">
        <w:t xml:space="preserve">– </w:t>
      </w:r>
      <w:r w:rsidRPr="00D9218B">
        <w:t xml:space="preserve"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творческой </w:t>
      </w:r>
      <w:r w:rsidRPr="00D70E85">
        <w:t>деятельност</w:t>
      </w:r>
      <w:r>
        <w:t>ью</w:t>
      </w:r>
      <w:r w:rsidRPr="00D70E85">
        <w:t>,</w:t>
      </w:r>
      <w:r w:rsidRPr="00D9218B">
        <w:t xml:space="preserve"> а также на пропаганду творческих достижений в соответствии с</w:t>
      </w:r>
      <w:r>
        <w:t xml:space="preserve"> </w:t>
      </w:r>
      <w:r w:rsidRPr="00D70E85">
        <w:t>Правилами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№ 1239 «Об</w:t>
      </w:r>
      <w:proofErr w:type="gramEnd"/>
      <w:r w:rsidRPr="00D70E85">
        <w:t xml:space="preserve"> </w:t>
      </w:r>
      <w:proofErr w:type="gramStart"/>
      <w:r w:rsidRPr="00D70E85">
        <w:t>утверждении Правил выявления детей, проявивших</w:t>
      </w:r>
      <w:r w:rsidRPr="00102AE4">
        <w:t xml:space="preserve"> выдающиеся способности, сопровождения и мониторинга их дальнейшего развития»</w:t>
      </w:r>
      <w:r>
        <w:t>; мероприятий, включенных в межведомственный календарь массовых мероприятий департаментов образования и культуры субъекта Российской Федерации;</w:t>
      </w:r>
      <w:proofErr w:type="gramEnd"/>
    </w:p>
    <w:p w:rsidR="00290121" w:rsidRPr="00102AE4" w:rsidRDefault="00290121" w:rsidP="002901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AE4">
        <w:rPr>
          <w:rFonts w:ascii="Times New Roman" w:hAnsi="Times New Roman" w:cs="Times New Roman"/>
          <w:sz w:val="24"/>
          <w:szCs w:val="24"/>
        </w:rPr>
        <w:t xml:space="preserve">–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2AE4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02AE4">
        <w:rPr>
          <w:rFonts w:ascii="Times New Roman" w:hAnsi="Times New Roman" w:cs="Times New Roman"/>
          <w:sz w:val="24"/>
          <w:szCs w:val="24"/>
        </w:rPr>
        <w:t>;</w:t>
      </w:r>
    </w:p>
    <w:p w:rsidR="00290121" w:rsidRDefault="00290121" w:rsidP="002901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AE4">
        <w:rPr>
          <w:rFonts w:ascii="Times New Roman" w:hAnsi="Times New Roman" w:cs="Times New Roman"/>
          <w:sz w:val="24"/>
          <w:szCs w:val="24"/>
        </w:rPr>
        <w:t xml:space="preserve">– </w:t>
      </w:r>
      <w:r w:rsidRPr="00D9218B">
        <w:rPr>
          <w:rFonts w:ascii="Times New Roman" w:hAnsi="Times New Roman" w:cs="Times New Roman"/>
          <w:sz w:val="24"/>
          <w:szCs w:val="24"/>
        </w:rPr>
        <w:t xml:space="preserve">наличие у поступающего статуса победителя или призера чемпионата профессионального мастерства, проводимого Союзом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18B">
        <w:rPr>
          <w:rFonts w:ascii="Times New Roman" w:hAnsi="Times New Roman" w:cs="Times New Roman"/>
          <w:sz w:val="24"/>
          <w:szCs w:val="24"/>
        </w:rPr>
        <w:t xml:space="preserve">Агентство развития профессиональных сообществ и рабочих кадров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18B">
        <w:rPr>
          <w:rFonts w:ascii="Times New Roman" w:hAnsi="Times New Roman" w:cs="Times New Roman"/>
          <w:sz w:val="24"/>
          <w:szCs w:val="24"/>
        </w:rPr>
        <w:t>Молодые профессионалы (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9218B">
        <w:rPr>
          <w:rFonts w:ascii="Times New Roman" w:hAnsi="Times New Roman" w:cs="Times New Roman"/>
          <w:sz w:val="24"/>
          <w:szCs w:val="24"/>
        </w:rPr>
        <w:t xml:space="preserve"> Россия)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18B">
        <w:rPr>
          <w:rFonts w:ascii="Times New Roman" w:hAnsi="Times New Roman" w:cs="Times New Roman"/>
          <w:sz w:val="24"/>
          <w:szCs w:val="24"/>
        </w:rPr>
        <w:t xml:space="preserve">, или международной организацией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9218B">
        <w:rPr>
          <w:rFonts w:ascii="Times New Roman" w:hAnsi="Times New Roman" w:cs="Times New Roman"/>
          <w:sz w:val="24"/>
          <w:szCs w:val="24"/>
        </w:rPr>
        <w:t xml:space="preserve"> Интернешнл 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D9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9218B">
        <w:rPr>
          <w:rFonts w:ascii="Times New Roman" w:hAnsi="Times New Roman" w:cs="Times New Roman"/>
          <w:sz w:val="24"/>
          <w:szCs w:val="24"/>
        </w:rPr>
        <w:t xml:space="preserve">, или международной организацией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9218B">
        <w:rPr>
          <w:rFonts w:ascii="Times New Roman" w:hAnsi="Times New Roman" w:cs="Times New Roman"/>
          <w:sz w:val="24"/>
          <w:szCs w:val="24"/>
        </w:rPr>
        <w:t xml:space="preserve"> Европа (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D9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D921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90121" w:rsidRPr="00D9218B" w:rsidRDefault="00290121" w:rsidP="00290121">
      <w:pPr>
        <w:ind w:firstLine="709"/>
        <w:contextualSpacing/>
        <w:jc w:val="both"/>
      </w:pPr>
      <w:r w:rsidRPr="00102AE4">
        <w:t>–</w:t>
      </w:r>
      <w:r w:rsidRPr="00D9218B">
        <w:t xml:space="preserve"> наличие у поступающего статуса чемпиона или призера Олимпийских игр, </w:t>
      </w:r>
      <w:proofErr w:type="spellStart"/>
      <w:r w:rsidRPr="00D9218B">
        <w:t>Паралимпийских</w:t>
      </w:r>
      <w:proofErr w:type="spellEnd"/>
      <w:r w:rsidRPr="00D9218B">
        <w:t xml:space="preserve"> игр и </w:t>
      </w:r>
      <w:proofErr w:type="spellStart"/>
      <w:r w:rsidRPr="00D9218B">
        <w:t>Сурдлимпийских</w:t>
      </w:r>
      <w:proofErr w:type="spellEnd"/>
      <w:r w:rsidRPr="00D9218B"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D9218B">
        <w:t>Паралимпийских</w:t>
      </w:r>
      <w:proofErr w:type="spellEnd"/>
      <w:r w:rsidRPr="00D9218B">
        <w:t xml:space="preserve"> игр и </w:t>
      </w:r>
      <w:proofErr w:type="spellStart"/>
      <w:r w:rsidRPr="00D9218B">
        <w:t>Сурдлимпийских</w:t>
      </w:r>
      <w:proofErr w:type="spellEnd"/>
      <w:r w:rsidRPr="00D9218B">
        <w:t xml:space="preserve"> игр;</w:t>
      </w:r>
    </w:p>
    <w:p w:rsidR="00290121" w:rsidRPr="00D9218B" w:rsidRDefault="00290121" w:rsidP="00290121">
      <w:pPr>
        <w:ind w:firstLine="709"/>
        <w:contextualSpacing/>
        <w:jc w:val="both"/>
      </w:pPr>
      <w:r w:rsidRPr="00102AE4">
        <w:lastRenderedPageBreak/>
        <w:t>–</w:t>
      </w:r>
      <w:r w:rsidRPr="00D9218B">
        <w:t xml:space="preserve">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D9218B">
        <w:t>Паралимпийских</w:t>
      </w:r>
      <w:proofErr w:type="spellEnd"/>
      <w:r w:rsidRPr="00D9218B">
        <w:t xml:space="preserve"> игр и </w:t>
      </w:r>
      <w:proofErr w:type="spellStart"/>
      <w:r w:rsidRPr="00D9218B">
        <w:t>Сурдлимпийских</w:t>
      </w:r>
      <w:proofErr w:type="spellEnd"/>
      <w:r w:rsidRPr="00D9218B">
        <w:t xml:space="preserve"> игр.</w:t>
      </w:r>
    </w:p>
    <w:sectPr w:rsidR="00290121" w:rsidRPr="00D9218B" w:rsidSect="0046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FDA"/>
    <w:multiLevelType w:val="multilevel"/>
    <w:tmpl w:val="F15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A3828"/>
    <w:multiLevelType w:val="multilevel"/>
    <w:tmpl w:val="0AE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010"/>
    <w:rsid w:val="00002936"/>
    <w:rsid w:val="00010EB2"/>
    <w:rsid w:val="000726B6"/>
    <w:rsid w:val="000B2A9A"/>
    <w:rsid w:val="000C1F4A"/>
    <w:rsid w:val="001D2612"/>
    <w:rsid w:val="00290121"/>
    <w:rsid w:val="003365E1"/>
    <w:rsid w:val="00337E05"/>
    <w:rsid w:val="004546BB"/>
    <w:rsid w:val="00460D89"/>
    <w:rsid w:val="0048372B"/>
    <w:rsid w:val="00544979"/>
    <w:rsid w:val="00556581"/>
    <w:rsid w:val="005632BF"/>
    <w:rsid w:val="007B6AE3"/>
    <w:rsid w:val="00884337"/>
    <w:rsid w:val="00A70010"/>
    <w:rsid w:val="00C7295F"/>
    <w:rsid w:val="00C76794"/>
    <w:rsid w:val="00C940C6"/>
    <w:rsid w:val="00D653FF"/>
    <w:rsid w:val="00DB3936"/>
    <w:rsid w:val="00DC1CF5"/>
    <w:rsid w:val="00E07B4C"/>
    <w:rsid w:val="00E855A6"/>
    <w:rsid w:val="00F41A4F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0010"/>
    <w:pPr>
      <w:jc w:val="both"/>
    </w:pPr>
    <w:rPr>
      <w:sz w:val="28"/>
    </w:rPr>
  </w:style>
  <w:style w:type="paragraph" w:customStyle="1" w:styleId="ConsPlusNormal">
    <w:name w:val="ConsPlusNormal"/>
    <w:rsid w:val="00A70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10EB2"/>
    <w:rPr>
      <w:b/>
      <w:bCs/>
    </w:rPr>
  </w:style>
  <w:style w:type="character" w:styleId="a4">
    <w:name w:val="Hyperlink"/>
    <w:uiPriority w:val="99"/>
    <w:unhideWhenUsed/>
    <w:rsid w:val="00010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37BB-07B7-437B-9B98-A9A5C601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2020-06-04T05:37:00Z</dcterms:created>
  <dcterms:modified xsi:type="dcterms:W3CDTF">2023-03-16T06:13:00Z</dcterms:modified>
</cp:coreProperties>
</file>