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9D" w:rsidRDefault="0003109D" w:rsidP="0003109D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1F4E3E">
        <w:rPr>
          <w:rFonts w:ascii="Times New Roman" w:hAnsi="Times New Roman"/>
          <w:color w:val="000000"/>
          <w:sz w:val="24"/>
          <w:szCs w:val="24"/>
        </w:rPr>
        <w:t xml:space="preserve">Государственное профессиональное </w:t>
      </w:r>
    </w:p>
    <w:p w:rsidR="0003109D" w:rsidRPr="001F4E3E" w:rsidRDefault="0003109D" w:rsidP="0003109D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1F4E3E">
        <w:rPr>
          <w:rFonts w:ascii="Times New Roman" w:hAnsi="Times New Roman"/>
          <w:color w:val="000000"/>
          <w:sz w:val="24"/>
          <w:szCs w:val="24"/>
        </w:rPr>
        <w:t>образовательное учреждение</w:t>
      </w:r>
    </w:p>
    <w:p w:rsidR="0003109D" w:rsidRPr="001F4E3E" w:rsidRDefault="0003109D" w:rsidP="0003109D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1F4E3E">
        <w:rPr>
          <w:rFonts w:ascii="Times New Roman" w:hAnsi="Times New Roman"/>
          <w:color w:val="000000"/>
          <w:sz w:val="24"/>
          <w:szCs w:val="24"/>
        </w:rPr>
        <w:t>Ярославской области</w:t>
      </w:r>
    </w:p>
    <w:p w:rsidR="0003109D" w:rsidRDefault="0003109D" w:rsidP="00031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4E3E">
        <w:rPr>
          <w:rFonts w:ascii="Times New Roman" w:hAnsi="Times New Roman"/>
          <w:b/>
          <w:bCs/>
          <w:color w:val="000000"/>
          <w:sz w:val="24"/>
          <w:szCs w:val="24"/>
        </w:rPr>
        <w:t>«ЯРОСЛАВСКИЙ КОЛЛЕДЖ КУЛЬТУРЫ»</w:t>
      </w:r>
    </w:p>
    <w:p w:rsidR="0003109D" w:rsidRPr="001F4E3E" w:rsidRDefault="0003109D" w:rsidP="00031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(ГПОУ ЯО «Ярославский колледж культуры»)</w:t>
      </w:r>
    </w:p>
    <w:p w:rsidR="0003109D" w:rsidRPr="001F4E3E" w:rsidRDefault="0003109D" w:rsidP="00031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109D" w:rsidRPr="001F4E3E" w:rsidRDefault="0003109D" w:rsidP="00031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109D" w:rsidRDefault="0003109D" w:rsidP="00031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4E3E">
        <w:rPr>
          <w:rFonts w:ascii="Times New Roman" w:hAnsi="Times New Roman"/>
          <w:b/>
          <w:bCs/>
          <w:color w:val="000000"/>
          <w:sz w:val="24"/>
          <w:szCs w:val="24"/>
        </w:rPr>
        <w:t>ПРИКАЗ</w:t>
      </w:r>
    </w:p>
    <w:p w:rsidR="0003109D" w:rsidRPr="002C0809" w:rsidRDefault="0003109D" w:rsidP="0003109D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C0809">
        <w:rPr>
          <w:rFonts w:ascii="Times New Roman" w:hAnsi="Times New Roman"/>
          <w:bCs/>
          <w:color w:val="000000"/>
          <w:sz w:val="24"/>
          <w:szCs w:val="24"/>
        </w:rPr>
        <w:t>г. Ярославль</w:t>
      </w:r>
    </w:p>
    <w:p w:rsidR="0003109D" w:rsidRPr="00377652" w:rsidRDefault="0003109D" w:rsidP="0003109D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77652">
        <w:rPr>
          <w:rFonts w:ascii="Times New Roman" w:hAnsi="Times New Roman"/>
          <w:bCs/>
          <w:color w:val="000000"/>
          <w:sz w:val="24"/>
          <w:szCs w:val="24"/>
        </w:rPr>
        <w:t>______________</w:t>
      </w:r>
      <w:r w:rsidRPr="0037765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7765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7765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7765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7765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77652">
        <w:rPr>
          <w:rFonts w:ascii="Times New Roman" w:hAnsi="Times New Roman"/>
          <w:bCs/>
          <w:color w:val="000000"/>
          <w:sz w:val="24"/>
          <w:szCs w:val="24"/>
        </w:rPr>
        <w:tab/>
        <w:t>№____________</w:t>
      </w:r>
    </w:p>
    <w:p w:rsidR="0003109D" w:rsidRDefault="0003109D" w:rsidP="0003109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Переход студентов</w:t>
      </w:r>
    </w:p>
    <w:p w:rsidR="0003109D" w:rsidRDefault="0003109D" w:rsidP="0003109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дистанционное обучение </w:t>
      </w:r>
    </w:p>
    <w:p w:rsidR="0003109D" w:rsidRDefault="0003109D" w:rsidP="0003109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</w:rPr>
      </w:pPr>
    </w:p>
    <w:p w:rsidR="0003109D" w:rsidRDefault="0003109D" w:rsidP="0003109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</w:rPr>
      </w:pPr>
    </w:p>
    <w:p w:rsidR="0003109D" w:rsidRPr="00DE72BA" w:rsidRDefault="0003109D" w:rsidP="0003109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</w:rPr>
      </w:pPr>
    </w:p>
    <w:p w:rsidR="0003109D" w:rsidRPr="001F4E3E" w:rsidRDefault="0003109D" w:rsidP="000310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приказа департамента культуры Ярославской области №56 от 17.03.2020 «О деятельности государственных учреждений, функционально подчиненных департаменту культуры области, в условиях угрозы распространения новой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инфекции (2019-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nCoV</w:t>
      </w:r>
      <w:proofErr w:type="spellEnd"/>
      <w:r w:rsidRPr="00396C0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на территории Ярославской области»</w:t>
      </w:r>
    </w:p>
    <w:p w:rsidR="0003109D" w:rsidRDefault="0003109D" w:rsidP="0003109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109D" w:rsidRDefault="0003109D" w:rsidP="0003109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109D" w:rsidRPr="001F4E3E" w:rsidRDefault="0003109D" w:rsidP="0003109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F4E3E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3109D" w:rsidRDefault="0003109D" w:rsidP="0003109D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3109D" w:rsidRPr="001F4E3E" w:rsidRDefault="0003109D" w:rsidP="0003109D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Усилить меры по обеспечению безопасных условий обучения студентов.</w:t>
      </w:r>
    </w:p>
    <w:p w:rsidR="0003109D" w:rsidRDefault="0003109D" w:rsidP="000310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F4E3E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18 марта</w:t>
      </w:r>
      <w:r w:rsidRPr="001F4E3E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1F4E3E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>по 31 марта 2020 г. при реализации профессиональных образовательных программ перевести студентов очного и заочного отделений колледжа на дистанционное обучение по общеобразовательным и общепрофессиональным дисциплинам.</w:t>
      </w:r>
    </w:p>
    <w:p w:rsidR="0003109D" w:rsidRDefault="0003109D" w:rsidP="000310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Предусмотреть в указанный период занятия по индивидуальному учебному графику по профессиональному циклу дисциплин в форме консультаций.</w:t>
      </w:r>
    </w:p>
    <w:p w:rsidR="0003109D" w:rsidRDefault="0003109D" w:rsidP="000310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Обеспечить контактную работу обучающихся, педагогических и административных работников в электронной информационно-образовательной среде.</w:t>
      </w:r>
    </w:p>
    <w:p w:rsidR="0003109D" w:rsidRDefault="0003109D" w:rsidP="000310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Обеспечить реализацию профессиональных образовательных программ в полном объеме.</w:t>
      </w:r>
    </w:p>
    <w:p w:rsidR="0003109D" w:rsidRDefault="0003109D" w:rsidP="000310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Обязать преподавательский состав колледжа разработать и разместить в группе колледжа в социальной сети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VK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лекционные и практические задания для студентов на период нахождения их на дистанционном обучении.</w:t>
      </w:r>
    </w:p>
    <w:p w:rsidR="0003109D" w:rsidRDefault="0003109D" w:rsidP="000310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3109D" w:rsidRDefault="0003109D" w:rsidP="000310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3109D" w:rsidRDefault="0003109D" w:rsidP="000310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3109D" w:rsidRPr="002C69EA" w:rsidRDefault="0003109D" w:rsidP="000310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109D" w:rsidRDefault="0003109D" w:rsidP="0003109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Семенько</w:t>
      </w:r>
      <w:proofErr w:type="spellEnd"/>
    </w:p>
    <w:p w:rsidR="0003109D" w:rsidRDefault="0003109D" w:rsidP="0003109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3109D" w:rsidRDefault="0003109D" w:rsidP="0003109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3109D" w:rsidRDefault="0003109D" w:rsidP="0003109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3109D" w:rsidRDefault="0003109D" w:rsidP="0003109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3109D" w:rsidRPr="002E6C07" w:rsidRDefault="0003109D" w:rsidP="0003109D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2E6C07">
        <w:rPr>
          <w:rFonts w:ascii="Times New Roman" w:hAnsi="Times New Roman"/>
          <w:color w:val="000000"/>
          <w:sz w:val="20"/>
          <w:szCs w:val="20"/>
        </w:rPr>
        <w:t>В дело № 05-01 за 20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 w:rsidRPr="002E6C07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3109D" w:rsidRPr="002E6C07" w:rsidRDefault="0003109D" w:rsidP="0003109D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Заместитель директора по учебной работе</w:t>
      </w:r>
    </w:p>
    <w:p w:rsidR="0003109D" w:rsidRDefault="0003109D" w:rsidP="0003109D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2E6C07">
        <w:rPr>
          <w:rFonts w:ascii="Times New Roman" w:hAnsi="Times New Roman"/>
          <w:color w:val="000000"/>
          <w:sz w:val="20"/>
          <w:szCs w:val="20"/>
        </w:rPr>
        <w:t>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И.А. Богатова </w:t>
      </w:r>
    </w:p>
    <w:p w:rsidR="0003109D" w:rsidRDefault="0003109D" w:rsidP="0003109D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18.03.2020</w:t>
      </w:r>
    </w:p>
    <w:p w:rsidR="0082229C" w:rsidRDefault="0082229C">
      <w:bookmarkStart w:id="0" w:name="_GoBack"/>
      <w:bookmarkEnd w:id="0"/>
    </w:p>
    <w:sectPr w:rsidR="0082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9D"/>
    <w:rsid w:val="0003109D"/>
    <w:rsid w:val="0082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2020-03-23T12:35:00Z</dcterms:created>
  <dcterms:modified xsi:type="dcterms:W3CDTF">2020-03-23T12:35:00Z</dcterms:modified>
</cp:coreProperties>
</file>