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12" w:rsidRDefault="00397BD7" w:rsidP="0039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488">
        <w:rPr>
          <w:rFonts w:ascii="Times New Roman" w:hAnsi="Times New Roman" w:cs="Times New Roman"/>
          <w:b/>
          <w:sz w:val="28"/>
          <w:szCs w:val="28"/>
        </w:rPr>
        <w:t>Расшифровка народной песни. Основы нотации.</w:t>
      </w:r>
    </w:p>
    <w:p w:rsidR="000F79FB" w:rsidRPr="003D4D82" w:rsidRDefault="003D4D82" w:rsidP="003D4D8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3D4D8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97BD7" w:rsidRDefault="00397BD7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Расшифровка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нотировка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это «перевод» звучащего текста в письменную форму. Перевод всегда сложная многозначная работа.</w:t>
      </w:r>
    </w:p>
    <w:p w:rsidR="00397BD7" w:rsidRDefault="00397BD7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звучащего текста (письменная версия) близка к творческому процессу, но должна быть строго продумана.</w:t>
      </w:r>
    </w:p>
    <w:p w:rsidR="00397BD7" w:rsidRDefault="00397BD7" w:rsidP="001A6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форма работы </w:t>
      </w:r>
      <w:r w:rsidRPr="00397BD7">
        <w:rPr>
          <w:rFonts w:ascii="Times New Roman" w:hAnsi="Times New Roman" w:cs="Times New Roman"/>
          <w:b/>
          <w:sz w:val="28"/>
          <w:szCs w:val="28"/>
        </w:rPr>
        <w:t>слуховой анализ.</w:t>
      </w:r>
    </w:p>
    <w:p w:rsidR="00053388" w:rsidRDefault="00053388" w:rsidP="001A6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Слуховой анализ, его роль в процессе расшифровки.</w:t>
      </w:r>
    </w:p>
    <w:p w:rsidR="00053388" w:rsidRDefault="00053388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Слуховой анализ играет важную роль. При расшифровке нужно тщательно прослушать</w:t>
      </w:r>
      <w:r w:rsidR="00D31488">
        <w:rPr>
          <w:rFonts w:ascii="Times New Roman" w:hAnsi="Times New Roman" w:cs="Times New Roman"/>
          <w:sz w:val="28"/>
          <w:szCs w:val="28"/>
        </w:rPr>
        <w:t>:</w:t>
      </w:r>
    </w:p>
    <w:p w:rsidR="00D31488" w:rsidRDefault="00D31488" w:rsidP="001A62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мелострофу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Сколько частей в строфе.</w:t>
      </w:r>
    </w:p>
    <w:p w:rsidR="00D31488" w:rsidRDefault="00D31488" w:rsidP="001A62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r w:rsidR="00C841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горитм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1488" w:rsidRDefault="00D31488" w:rsidP="001A62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опорный тон.</w:t>
      </w:r>
    </w:p>
    <w:p w:rsidR="00D31488" w:rsidRDefault="00D31488" w:rsidP="001A62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поэтический текст.</w:t>
      </w:r>
    </w:p>
    <w:p w:rsidR="00D31488" w:rsidRDefault="00D31488" w:rsidP="001A62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пульсацию.</w:t>
      </w:r>
    </w:p>
    <w:p w:rsidR="00D31488" w:rsidRDefault="00D31488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определяется:</w:t>
      </w:r>
    </w:p>
    <w:p w:rsidR="00D31488" w:rsidRDefault="00D31488" w:rsidP="001A62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488">
        <w:rPr>
          <w:rFonts w:ascii="Times New Roman" w:hAnsi="Times New Roman" w:cs="Times New Roman"/>
          <w:b/>
          <w:sz w:val="28"/>
          <w:szCs w:val="28"/>
        </w:rPr>
        <w:t>Амбитус</w:t>
      </w:r>
      <w:proofErr w:type="spellEnd"/>
      <w:r w:rsidRPr="00D31488">
        <w:rPr>
          <w:rFonts w:ascii="Times New Roman" w:hAnsi="Times New Roman" w:cs="Times New Roman"/>
          <w:b/>
          <w:sz w:val="28"/>
          <w:szCs w:val="28"/>
        </w:rPr>
        <w:t xml:space="preserve"> (А</w:t>
      </w:r>
      <w:proofErr w:type="gramStart"/>
      <w:r w:rsidRPr="00D3148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gramEnd"/>
      <w:r w:rsidRPr="00D31488">
        <w:rPr>
          <w:rFonts w:ascii="Times New Roman" w:hAnsi="Times New Roman" w:cs="Times New Roman"/>
          <w:b/>
          <w:sz w:val="28"/>
          <w:szCs w:val="28"/>
        </w:rPr>
        <w:t>)</w:t>
      </w:r>
      <w:r w:rsidRPr="00D3148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интервал между самым низким звуком и высоким, между которыми развивается мелодия.</w:t>
      </w:r>
    </w:p>
    <w:p w:rsidR="00D31488" w:rsidRDefault="00D31488" w:rsidP="001A62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488">
        <w:rPr>
          <w:rFonts w:ascii="Times New Roman" w:hAnsi="Times New Roman" w:cs="Times New Roman"/>
          <w:b/>
          <w:sz w:val="28"/>
          <w:szCs w:val="28"/>
        </w:rPr>
        <w:t>Опроный</w:t>
      </w:r>
      <w:proofErr w:type="spellEnd"/>
      <w:r w:rsidRPr="00D31488">
        <w:rPr>
          <w:rFonts w:ascii="Times New Roman" w:hAnsi="Times New Roman" w:cs="Times New Roman"/>
          <w:b/>
          <w:sz w:val="28"/>
          <w:szCs w:val="28"/>
        </w:rPr>
        <w:t xml:space="preserve"> тон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который постоянно опирается мелодия.</w:t>
      </w:r>
    </w:p>
    <w:p w:rsidR="00D31488" w:rsidRDefault="00B240F1" w:rsidP="001A62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0F1">
        <w:rPr>
          <w:rFonts w:ascii="Times New Roman" w:hAnsi="Times New Roman" w:cs="Times New Roman"/>
          <w:b/>
          <w:sz w:val="28"/>
          <w:szCs w:val="28"/>
        </w:rPr>
        <w:t>Финалис</w:t>
      </w:r>
      <w:proofErr w:type="spellEnd"/>
      <w:r w:rsidRPr="00B240F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240F1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B240F1">
        <w:rPr>
          <w:rFonts w:ascii="Times New Roman" w:hAnsi="Times New Roman" w:cs="Times New Roman"/>
          <w:b/>
          <w:sz w:val="28"/>
          <w:szCs w:val="28"/>
        </w:rPr>
        <w:t>)</w:t>
      </w:r>
      <w:r w:rsidRPr="00B240F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последний звук, на котором закончилась мелодическая линия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мелострофа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240F1" w:rsidRDefault="00B240F1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 w:rsidRPr="00B240F1">
        <w:rPr>
          <w:rFonts w:ascii="Times New Roman" w:hAnsi="Times New Roman" w:cs="Times New Roman"/>
          <w:b/>
          <w:sz w:val="28"/>
          <w:szCs w:val="28"/>
        </w:rPr>
        <w:t>Звукоряд</w:t>
      </w:r>
      <w:r>
        <w:rPr>
          <w:rFonts w:ascii="Times New Roman" w:hAnsi="Times New Roman" w:cs="Times New Roman"/>
          <w:sz w:val="28"/>
          <w:szCs w:val="28"/>
        </w:rPr>
        <w:t xml:space="preserve"> – все звуки, которые задействованы в мелодической линии.</w:t>
      </w:r>
    </w:p>
    <w:p w:rsidR="007F3982" w:rsidRPr="003D4D82" w:rsidRDefault="006C0C2B" w:rsidP="003D4D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D82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Pr="003D4D82">
        <w:rPr>
          <w:rFonts w:ascii="Times New Roman" w:hAnsi="Times New Roman" w:cs="Times New Roman"/>
          <w:b/>
          <w:sz w:val="28"/>
          <w:szCs w:val="28"/>
        </w:rPr>
        <w:t>мелострофы</w:t>
      </w:r>
      <w:proofErr w:type="spellEnd"/>
    </w:p>
    <w:p w:rsidR="004E33C6" w:rsidRDefault="00536F2E" w:rsidP="001A62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Мелострофа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основная мера песенной формы, в которой ритмическая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композиции напева раскрыты полностью. Все дальнейшее разворачивание музыкального текста представляет собой ее повторение с новыми словами до тех пор, пока поэтический текст не будет исчерпан. </w:t>
      </w:r>
    </w:p>
    <w:p w:rsidR="004B13B2" w:rsidRPr="004E33C6" w:rsidRDefault="004B13B2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– совокупность устойчивых связей и отношений между элементами музыкально-фольклорного текста, обеспечивающая его целостность и тождественность самому себе при изменениях условий исполнения и исполнительском варьировании.</w:t>
      </w:r>
    </w:p>
    <w:p w:rsidR="00402F6C" w:rsidRPr="00402F6C" w:rsidRDefault="00402F6C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 w:rsidRPr="00402F6C">
        <w:rPr>
          <w:rFonts w:ascii="Times New Roman" w:hAnsi="Times New Roman" w:cs="Times New Roman"/>
          <w:sz w:val="28"/>
          <w:szCs w:val="28"/>
        </w:rPr>
        <w:lastRenderedPageBreak/>
        <w:t>Для устного текста важнее всего структура. В не структуре текст устный не воспринимается, не передается, а значит и не существует.</w:t>
      </w:r>
    </w:p>
    <w:p w:rsidR="00402F6C" w:rsidRDefault="00402F6C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 w:rsidRPr="00402F6C">
        <w:rPr>
          <w:rFonts w:ascii="Times New Roman" w:hAnsi="Times New Roman" w:cs="Times New Roman"/>
          <w:sz w:val="28"/>
          <w:szCs w:val="28"/>
        </w:rPr>
        <w:t>Форма структуры 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02F6C">
        <w:rPr>
          <w:rFonts w:ascii="Times New Roman" w:hAnsi="Times New Roman" w:cs="Times New Roman"/>
          <w:sz w:val="28"/>
          <w:szCs w:val="28"/>
        </w:rPr>
        <w:t>есенная форма (условно мы называем все музыкально поэтические жанры фольклора) основана на по</w:t>
      </w:r>
      <w:r>
        <w:rPr>
          <w:rFonts w:ascii="Times New Roman" w:hAnsi="Times New Roman" w:cs="Times New Roman"/>
          <w:sz w:val="28"/>
          <w:szCs w:val="28"/>
        </w:rPr>
        <w:t xml:space="preserve">вторности напева соединенного  </w:t>
      </w:r>
      <w:r w:rsidRPr="00402F6C">
        <w:rPr>
          <w:rFonts w:ascii="Times New Roman" w:hAnsi="Times New Roman" w:cs="Times New Roman"/>
          <w:sz w:val="28"/>
          <w:szCs w:val="28"/>
        </w:rPr>
        <w:t>друг с другом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2F6C">
        <w:rPr>
          <w:rFonts w:ascii="Times New Roman" w:hAnsi="Times New Roman" w:cs="Times New Roman"/>
          <w:sz w:val="28"/>
          <w:szCs w:val="28"/>
        </w:rPr>
        <w:t xml:space="preserve"> сегментация текста.</w:t>
      </w:r>
    </w:p>
    <w:p w:rsidR="00402F6C" w:rsidRPr="00402F6C" w:rsidRDefault="00337F67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народной песне преобладает строфическая и куплетная форма, часто с композиционно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запевом, припевом или </w:t>
      </w:r>
      <w:r w:rsidR="00D54B7E" w:rsidRPr="00D54B7E">
        <w:rPr>
          <w:rFonts w:ascii="Times New Roman" w:hAnsi="Times New Roman" w:cs="Times New Roman"/>
          <w:b/>
          <w:i/>
          <w:sz w:val="28"/>
          <w:szCs w:val="28"/>
        </w:rPr>
        <w:t>рефреном</w:t>
      </w:r>
      <w:r w:rsidR="00D54B7E">
        <w:rPr>
          <w:rFonts w:ascii="Times New Roman" w:hAnsi="Times New Roman" w:cs="Times New Roman"/>
          <w:sz w:val="28"/>
          <w:szCs w:val="28"/>
        </w:rPr>
        <w:t xml:space="preserve"> (повторяющее из строфы в строфу слово или сочетание слов, играющее структурообразующую роль в поэтическом тексте</w:t>
      </w:r>
      <w:r>
        <w:rPr>
          <w:rFonts w:ascii="Times New Roman" w:hAnsi="Times New Roman" w:cs="Times New Roman"/>
          <w:sz w:val="28"/>
          <w:szCs w:val="28"/>
        </w:rPr>
        <w:t xml:space="preserve">). Различным по содержанию поэтическим строфам каждой народной песне соответствует обычно один напев, варьируемый при неоднократном повторении. </w:t>
      </w:r>
      <w:r w:rsidR="006E16FE">
        <w:rPr>
          <w:rFonts w:ascii="Times New Roman" w:hAnsi="Times New Roman" w:cs="Times New Roman"/>
          <w:sz w:val="28"/>
          <w:szCs w:val="28"/>
        </w:rPr>
        <w:t xml:space="preserve">Традиционной народной песне (особенно обрядовой) свойственны так называемые напевы-формулы – короткие мелодии, соответствующие одной стиховой строке или </w:t>
      </w:r>
      <w:proofErr w:type="spellStart"/>
      <w:r w:rsidR="006E16FE">
        <w:rPr>
          <w:rFonts w:ascii="Times New Roman" w:hAnsi="Times New Roman" w:cs="Times New Roman"/>
          <w:sz w:val="28"/>
          <w:szCs w:val="28"/>
        </w:rPr>
        <w:t>двухстишной</w:t>
      </w:r>
      <w:proofErr w:type="spellEnd"/>
      <w:r w:rsidR="006E16FE">
        <w:rPr>
          <w:rFonts w:ascii="Times New Roman" w:hAnsi="Times New Roman" w:cs="Times New Roman"/>
          <w:sz w:val="28"/>
          <w:szCs w:val="28"/>
        </w:rPr>
        <w:t xml:space="preserve"> строфе, употребляемые с текстами разного содержания, но имеющими одну функцию бытого или ритуального характера. В фольклористике такое свойство напева на</w:t>
      </w:r>
      <w:r w:rsidR="00536F2E">
        <w:rPr>
          <w:rFonts w:ascii="Times New Roman" w:hAnsi="Times New Roman" w:cs="Times New Roman"/>
          <w:sz w:val="28"/>
          <w:szCs w:val="28"/>
        </w:rPr>
        <w:t xml:space="preserve">зывается </w:t>
      </w:r>
      <w:proofErr w:type="spellStart"/>
      <w:r w:rsidR="00536F2E">
        <w:rPr>
          <w:rFonts w:ascii="Times New Roman" w:hAnsi="Times New Roman" w:cs="Times New Roman"/>
          <w:sz w:val="28"/>
          <w:szCs w:val="28"/>
        </w:rPr>
        <w:t>политекстовость</w:t>
      </w:r>
      <w:proofErr w:type="spellEnd"/>
      <w:r w:rsidR="00536F2E">
        <w:rPr>
          <w:rFonts w:ascii="Times New Roman" w:hAnsi="Times New Roman" w:cs="Times New Roman"/>
          <w:sz w:val="28"/>
          <w:szCs w:val="28"/>
        </w:rPr>
        <w:t xml:space="preserve"> напева</w:t>
      </w:r>
      <w:r w:rsidR="00901184">
        <w:rPr>
          <w:rFonts w:ascii="Times New Roman" w:hAnsi="Times New Roman" w:cs="Times New Roman"/>
          <w:sz w:val="28"/>
          <w:szCs w:val="28"/>
        </w:rPr>
        <w:t xml:space="preserve">    (н</w:t>
      </w:r>
      <w:r w:rsidR="00536F2E">
        <w:rPr>
          <w:rFonts w:ascii="Times New Roman" w:hAnsi="Times New Roman" w:cs="Times New Roman"/>
          <w:sz w:val="28"/>
          <w:szCs w:val="28"/>
        </w:rPr>
        <w:t>апев, на который распевается группа поэтических текстов).</w:t>
      </w:r>
    </w:p>
    <w:p w:rsidR="00FE22F4" w:rsidRDefault="00FE22F4" w:rsidP="003D4D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 как фундаментальное свойство музыкального фольклора.</w:t>
      </w:r>
    </w:p>
    <w:p w:rsidR="00FE22F4" w:rsidRDefault="00FE22F4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 w:rsidRPr="00FE22F4">
        <w:rPr>
          <w:rFonts w:ascii="Times New Roman" w:hAnsi="Times New Roman" w:cs="Times New Roman"/>
          <w:sz w:val="28"/>
          <w:szCs w:val="28"/>
        </w:rPr>
        <w:t xml:space="preserve">Ведущая конструктивная роль ритма в произведениях народной музыки определяет и методику их анализа, согласно </w:t>
      </w:r>
      <w:r>
        <w:rPr>
          <w:rFonts w:ascii="Times New Roman" w:hAnsi="Times New Roman" w:cs="Times New Roman"/>
          <w:sz w:val="28"/>
          <w:szCs w:val="28"/>
        </w:rPr>
        <w:t>которой мы всегда начинаем исследование с рассмотрения ритмической структуры напева. Ритмическая организация может анализироваться вне мелодики</w:t>
      </w:r>
      <w:r w:rsidR="00FD336B">
        <w:rPr>
          <w:rFonts w:ascii="Times New Roman" w:hAnsi="Times New Roman" w:cs="Times New Roman"/>
          <w:sz w:val="28"/>
          <w:szCs w:val="28"/>
        </w:rPr>
        <w:t xml:space="preserve">, в то время как анализ </w:t>
      </w:r>
      <w:proofErr w:type="spellStart"/>
      <w:r w:rsidR="00FD336B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="00FD336B">
        <w:rPr>
          <w:rFonts w:ascii="Times New Roman" w:hAnsi="Times New Roman" w:cs="Times New Roman"/>
          <w:sz w:val="28"/>
          <w:szCs w:val="28"/>
        </w:rPr>
        <w:t xml:space="preserve"> структур может быть осуществлен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36B">
        <w:rPr>
          <w:rFonts w:ascii="Times New Roman" w:hAnsi="Times New Roman" w:cs="Times New Roman"/>
          <w:sz w:val="28"/>
          <w:szCs w:val="28"/>
        </w:rPr>
        <w:t>только в координации с ритмикой.</w:t>
      </w:r>
    </w:p>
    <w:p w:rsidR="00FD336B" w:rsidRDefault="00FD336B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вокальных произведениях реализуется связь музыки и слова, чрезвычайно важной в сознании их структуры является ритмическая организация поэтических текстов. Она не может изучаться изолировано от музыки, так как только в процессе пения происходит согласование слова и напева, на пересечении которых образуется слоговой ритм – несущая конструкция всего музыкально-фольклорного произведения.</w:t>
      </w:r>
      <w:r w:rsidR="0092592C">
        <w:rPr>
          <w:rFonts w:ascii="Times New Roman" w:hAnsi="Times New Roman" w:cs="Times New Roman"/>
          <w:sz w:val="28"/>
          <w:szCs w:val="28"/>
        </w:rPr>
        <w:t xml:space="preserve"> Следовательно, ритмическая основа не только цементирует все компоненты музыкально-фольклорного произведения (мелодику, многоголосие, особенности формы), но и согласует музыку, слово и движение, определяет их взаимосвязь  и взаимообусловленность.</w:t>
      </w:r>
    </w:p>
    <w:p w:rsidR="006055D8" w:rsidRPr="00CA6DF8" w:rsidRDefault="00FD336B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стиха  и напева всегда происходит по строго определенной структурной схеме, в результате чего возникает слоговая музыкально-ритмическая форма напева, сохраняющаяся во всех исполнительских актах песни и выступающая в качестве ее ритмической модели. Слоговой ритм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выявляется путем суммирования всех длительностей, приходящихся на каждый отдельно взятый слог.</w:t>
      </w:r>
    </w:p>
    <w:p w:rsidR="00CA6DF8" w:rsidRDefault="00CA6DF8" w:rsidP="001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DF8">
        <w:rPr>
          <w:rFonts w:ascii="Times New Roman" w:hAnsi="Times New Roman" w:cs="Times New Roman"/>
          <w:sz w:val="28"/>
          <w:szCs w:val="28"/>
        </w:rPr>
        <w:t xml:space="preserve">Как уже </w:t>
      </w:r>
      <w:r>
        <w:rPr>
          <w:rFonts w:ascii="Times New Roman" w:hAnsi="Times New Roman" w:cs="Times New Roman"/>
          <w:sz w:val="28"/>
          <w:szCs w:val="28"/>
        </w:rPr>
        <w:t xml:space="preserve">говорилось, изучение музыкального ритма вне ритма поэтического текста, а в ряде случаев и наоборот,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 продуктивно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иногда и просто невозможно. Единицу поэтической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обладающую относительной связностью и смысловой целостностью, принято называть стихом. Народно-песенный стих отличается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отсутствием метрической пульсации, то есть системы регулярных ударений. Он основан на совершенно других принципах. Народный стих – это стих поющий и вне пения не существующий. </w:t>
      </w:r>
    </w:p>
    <w:p w:rsidR="006055D8" w:rsidRPr="00CA6DF8" w:rsidRDefault="00CA6DF8" w:rsidP="001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DF8">
        <w:rPr>
          <w:rFonts w:ascii="Times New Roman" w:hAnsi="Times New Roman" w:cs="Times New Roman"/>
          <w:sz w:val="28"/>
          <w:szCs w:val="28"/>
        </w:rPr>
        <w:t>В русском народном стихосложении мы знаем три основных стиховых типа - тонический, силлабический и силлабо-тонический, из которых первые два являются основой ранних пластов традиционного крестьянского искусства. В тоническом стихе организующим началом являются два главных (назовем их конструктивными) ударения на третьих слогах от начала и от конца; в многосложных видах стиха обычно присутствует дополнительное (серединное) ударение, не изменяющее общую конструкцию. Второй вид тонического стиха - со вторым конструктивным ударением на предпоследнем слоге - рассматриваются как региональная и историческая разновидность первого.</w:t>
      </w:r>
    </w:p>
    <w:p w:rsidR="00315D88" w:rsidRPr="00315D88" w:rsidRDefault="00315D88" w:rsidP="001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D88">
        <w:rPr>
          <w:rFonts w:ascii="Times New Roman" w:hAnsi="Times New Roman" w:cs="Times New Roman"/>
          <w:sz w:val="28"/>
          <w:szCs w:val="28"/>
        </w:rPr>
        <w:t xml:space="preserve">Силлабический стих заключает в себе два определяющих признака – цезуру в постоянном месте и </w:t>
      </w:r>
      <w:proofErr w:type="spellStart"/>
      <w:r w:rsidRPr="00315D88">
        <w:rPr>
          <w:rFonts w:ascii="Times New Roman" w:hAnsi="Times New Roman" w:cs="Times New Roman"/>
          <w:sz w:val="28"/>
          <w:szCs w:val="28"/>
        </w:rPr>
        <w:t>равносложность</w:t>
      </w:r>
      <w:proofErr w:type="spellEnd"/>
      <w:r w:rsidRPr="00315D88">
        <w:rPr>
          <w:rFonts w:ascii="Times New Roman" w:hAnsi="Times New Roman" w:cs="Times New Roman"/>
          <w:sz w:val="28"/>
          <w:szCs w:val="28"/>
        </w:rPr>
        <w:t>. Силлабический стих, в котором присутствуют две равноправные цезуры, является разновидностью основного, как явление исторического и регионального свойства.</w:t>
      </w:r>
    </w:p>
    <w:p w:rsidR="006055D8" w:rsidRDefault="00315D88" w:rsidP="001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D88">
        <w:rPr>
          <w:rFonts w:ascii="Times New Roman" w:hAnsi="Times New Roman" w:cs="Times New Roman"/>
          <w:sz w:val="28"/>
          <w:szCs w:val="28"/>
        </w:rPr>
        <w:t xml:space="preserve">Силлабо-тонический стих несет в себе новое качество – </w:t>
      </w:r>
      <w:proofErr w:type="spellStart"/>
      <w:r w:rsidRPr="00315D88">
        <w:rPr>
          <w:rFonts w:ascii="Times New Roman" w:hAnsi="Times New Roman" w:cs="Times New Roman"/>
          <w:sz w:val="28"/>
          <w:szCs w:val="28"/>
        </w:rPr>
        <w:t>стопность</w:t>
      </w:r>
      <w:proofErr w:type="spellEnd"/>
      <w:r w:rsidRPr="00315D88">
        <w:rPr>
          <w:rFonts w:ascii="Times New Roman" w:hAnsi="Times New Roman" w:cs="Times New Roman"/>
          <w:sz w:val="28"/>
          <w:szCs w:val="28"/>
        </w:rPr>
        <w:t xml:space="preserve">, как результат «сплава» тонической </w:t>
      </w:r>
      <w:proofErr w:type="spellStart"/>
      <w:r w:rsidRPr="00315D88">
        <w:rPr>
          <w:rFonts w:ascii="Times New Roman" w:hAnsi="Times New Roman" w:cs="Times New Roman"/>
          <w:sz w:val="28"/>
          <w:szCs w:val="28"/>
        </w:rPr>
        <w:t>акцентности</w:t>
      </w:r>
      <w:proofErr w:type="spellEnd"/>
      <w:r w:rsidRPr="00315D88">
        <w:rPr>
          <w:rFonts w:ascii="Times New Roman" w:hAnsi="Times New Roman" w:cs="Times New Roman"/>
          <w:sz w:val="28"/>
          <w:szCs w:val="28"/>
        </w:rPr>
        <w:t xml:space="preserve"> и силлабических </w:t>
      </w:r>
      <w:proofErr w:type="spellStart"/>
      <w:r w:rsidRPr="00315D88">
        <w:rPr>
          <w:rFonts w:ascii="Times New Roman" w:hAnsi="Times New Roman" w:cs="Times New Roman"/>
          <w:sz w:val="28"/>
          <w:szCs w:val="28"/>
        </w:rPr>
        <w:t>цезурованности</w:t>
      </w:r>
      <w:proofErr w:type="spellEnd"/>
      <w:r w:rsidRPr="00315D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5D88">
        <w:rPr>
          <w:rFonts w:ascii="Times New Roman" w:hAnsi="Times New Roman" w:cs="Times New Roman"/>
          <w:sz w:val="28"/>
          <w:szCs w:val="28"/>
        </w:rPr>
        <w:t>равносложности</w:t>
      </w:r>
      <w:proofErr w:type="spellEnd"/>
      <w:r w:rsidRPr="00315D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5D88">
        <w:rPr>
          <w:rFonts w:ascii="Times New Roman" w:hAnsi="Times New Roman" w:cs="Times New Roman"/>
          <w:sz w:val="28"/>
          <w:szCs w:val="28"/>
        </w:rPr>
        <w:t xml:space="preserve"> В равномерном чередовании ударных и неударных слогов возникла новая структурная единица – стопа, как слог высшего порядка. Мы знаем пять основных видов такого стиха: двухдольные – хорей и ямб, и трехдольные – дактиль, амфибрахий и анапест. Силлабо-тонический стопный стих</w:t>
      </w:r>
      <w:r w:rsidRPr="00315D88">
        <w:rPr>
          <w:rFonts w:ascii="Times New Roman" w:hAnsi="Times New Roman" w:cs="Times New Roman"/>
        </w:rPr>
        <w:t xml:space="preserve"> </w:t>
      </w:r>
      <w:r w:rsidRPr="00315D88">
        <w:rPr>
          <w:rFonts w:ascii="Times New Roman" w:hAnsi="Times New Roman" w:cs="Times New Roman"/>
          <w:sz w:val="28"/>
          <w:szCs w:val="28"/>
        </w:rPr>
        <w:t>обычно бывает рифмованным, но сама по себе рифма не имеет конструктивного значения.</w:t>
      </w:r>
    </w:p>
    <w:p w:rsidR="004B13B2" w:rsidRDefault="004B13B2" w:rsidP="001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205" w:rsidRPr="003D4D82" w:rsidRDefault="007F6205" w:rsidP="003D4D8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4D82">
        <w:rPr>
          <w:rFonts w:ascii="Times New Roman" w:hAnsi="Times New Roman" w:cs="Times New Roman"/>
          <w:b/>
          <w:sz w:val="28"/>
          <w:szCs w:val="28"/>
        </w:rPr>
        <w:t>Звуковысотная</w:t>
      </w:r>
      <w:proofErr w:type="spellEnd"/>
      <w:r w:rsidRPr="003D4D82">
        <w:rPr>
          <w:rFonts w:ascii="Times New Roman" w:hAnsi="Times New Roman" w:cs="Times New Roman"/>
          <w:b/>
          <w:sz w:val="28"/>
          <w:szCs w:val="28"/>
        </w:rPr>
        <w:t xml:space="preserve"> организация народной песни.</w:t>
      </w:r>
    </w:p>
    <w:p w:rsidR="007F6205" w:rsidRDefault="007F6205" w:rsidP="001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народной песни включает в себя несколько взаимосвязанных уровней, отражающих сопряжение звуков как по горизонтали (мелодика), так и по вертикали (многоголосие). Категорией, объединяющей в себе оба эти аспекта, является лад, который определяется по совокупности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 в напеве. Поскольку народная музыка </w:t>
      </w:r>
      <w:r w:rsidR="00912A12">
        <w:rPr>
          <w:rFonts w:ascii="Times New Roman" w:hAnsi="Times New Roman" w:cs="Times New Roman"/>
          <w:sz w:val="28"/>
          <w:szCs w:val="28"/>
        </w:rPr>
        <w:t xml:space="preserve">существует только в живом звучании, чрезвычайно важным оказывается и такой компонент </w:t>
      </w:r>
      <w:proofErr w:type="spellStart"/>
      <w:r w:rsidR="00912A12">
        <w:rPr>
          <w:rFonts w:ascii="Times New Roman" w:hAnsi="Times New Roman" w:cs="Times New Roman"/>
          <w:sz w:val="28"/>
          <w:szCs w:val="28"/>
        </w:rPr>
        <w:t>звуковысотной</w:t>
      </w:r>
      <w:proofErr w:type="spellEnd"/>
      <w:r w:rsidR="00912A12">
        <w:rPr>
          <w:rFonts w:ascii="Times New Roman" w:hAnsi="Times New Roman" w:cs="Times New Roman"/>
          <w:sz w:val="28"/>
          <w:szCs w:val="28"/>
        </w:rPr>
        <w:t xml:space="preserve"> организации, как строй, отражающий специфику интонирования </w:t>
      </w:r>
      <w:r w:rsidR="00912A12">
        <w:rPr>
          <w:rFonts w:ascii="Times New Roman" w:hAnsi="Times New Roman" w:cs="Times New Roman"/>
          <w:sz w:val="28"/>
          <w:szCs w:val="28"/>
        </w:rPr>
        <w:lastRenderedPageBreak/>
        <w:t xml:space="preserve">ступеней лада в различных локальных традициях. Вступая между собой в сложные системные отношения, все эти составляющие </w:t>
      </w:r>
      <w:proofErr w:type="spellStart"/>
      <w:r w:rsidR="00912A12">
        <w:rPr>
          <w:rFonts w:ascii="Times New Roman" w:hAnsi="Times New Roman" w:cs="Times New Roman"/>
          <w:sz w:val="28"/>
          <w:szCs w:val="28"/>
        </w:rPr>
        <w:t>звуковысотной</w:t>
      </w:r>
      <w:proofErr w:type="spellEnd"/>
      <w:r w:rsidR="00912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A12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912A12">
        <w:rPr>
          <w:rFonts w:ascii="Times New Roman" w:hAnsi="Times New Roman" w:cs="Times New Roman"/>
          <w:sz w:val="28"/>
          <w:szCs w:val="28"/>
        </w:rPr>
        <w:t xml:space="preserve"> тем не менее подчиняются собственным законам. Поэтому в процессе анализа и расшифровки народной песни они сначала рассматриваются отдельно, а затем выявляются их взаимосвязи и взаимообусловленность.</w:t>
      </w:r>
    </w:p>
    <w:p w:rsidR="00912A12" w:rsidRDefault="00912A12" w:rsidP="001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произведений музыкального фольклора представляет собой сложную </w:t>
      </w:r>
      <w:r w:rsidR="004E33C6">
        <w:rPr>
          <w:rFonts w:ascii="Times New Roman" w:hAnsi="Times New Roman" w:cs="Times New Roman"/>
          <w:sz w:val="28"/>
          <w:szCs w:val="28"/>
        </w:rPr>
        <w:t xml:space="preserve">многоуровневую систему, включающую в себя лад, мелодику и многоголосие. </w:t>
      </w:r>
    </w:p>
    <w:p w:rsidR="004B13B2" w:rsidRDefault="004B13B2" w:rsidP="001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3C6" w:rsidRPr="003D4D82" w:rsidRDefault="00086AE6" w:rsidP="003D4D8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D82">
        <w:rPr>
          <w:rFonts w:ascii="Times New Roman" w:hAnsi="Times New Roman" w:cs="Times New Roman"/>
          <w:b/>
          <w:sz w:val="28"/>
          <w:szCs w:val="28"/>
        </w:rPr>
        <w:t xml:space="preserve">Типы </w:t>
      </w:r>
      <w:r w:rsidR="004E33C6" w:rsidRPr="003D4D82">
        <w:rPr>
          <w:rFonts w:ascii="Times New Roman" w:hAnsi="Times New Roman" w:cs="Times New Roman"/>
          <w:b/>
          <w:sz w:val="28"/>
          <w:szCs w:val="28"/>
        </w:rPr>
        <w:t xml:space="preserve"> народного многоголосия</w:t>
      </w:r>
    </w:p>
    <w:p w:rsidR="00086AE6" w:rsidRDefault="00086AE6" w:rsidP="001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Функциональное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тип народного многоголосия, характеризующийся функциональной однородностью всех голосов в ансамбле. </w:t>
      </w:r>
      <w:r w:rsidRPr="00086AE6">
        <w:rPr>
          <w:rFonts w:ascii="Times New Roman" w:hAnsi="Times New Roman" w:cs="Times New Roman"/>
          <w:sz w:val="28"/>
          <w:szCs w:val="28"/>
        </w:rPr>
        <w:t xml:space="preserve">В русской народной песне существует несколько видов </w:t>
      </w:r>
      <w:proofErr w:type="gramStart"/>
      <w:r w:rsidRPr="00086AE6">
        <w:rPr>
          <w:rFonts w:ascii="Times New Roman" w:hAnsi="Times New Roman" w:cs="Times New Roman"/>
          <w:sz w:val="28"/>
          <w:szCs w:val="28"/>
        </w:rPr>
        <w:t>функционального</w:t>
      </w:r>
      <w:proofErr w:type="gramEnd"/>
      <w:r w:rsidRPr="00086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AE6">
        <w:rPr>
          <w:rFonts w:ascii="Times New Roman" w:hAnsi="Times New Roman" w:cs="Times New Roman"/>
          <w:sz w:val="28"/>
          <w:szCs w:val="28"/>
        </w:rPr>
        <w:t>одноголосия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вариантная гетерофония, дифференцированная гетерофония,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диафония.</w:t>
      </w:r>
    </w:p>
    <w:p w:rsidR="00086AE6" w:rsidRDefault="00086AE6" w:rsidP="001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Функциональное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тип народного многоголосия, характеризующийся наличием двух голосовых партий в ансамбле, различающихся по функциям.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 солирующим подголоском, с ансамблевым подголоском, </w:t>
      </w:r>
      <w:r w:rsidR="0073390B">
        <w:rPr>
          <w:rFonts w:ascii="Times New Roman" w:hAnsi="Times New Roman" w:cs="Times New Roman"/>
          <w:sz w:val="28"/>
          <w:szCs w:val="28"/>
        </w:rPr>
        <w:t>с регистровым удвоением одной или обеих голосовых партий.</w:t>
      </w:r>
    </w:p>
    <w:p w:rsidR="004B13B2" w:rsidRDefault="004B13B2" w:rsidP="001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90B" w:rsidRPr="003D4D82" w:rsidRDefault="00FE4B09" w:rsidP="003D4D8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D82">
        <w:rPr>
          <w:rFonts w:ascii="Times New Roman" w:hAnsi="Times New Roman" w:cs="Times New Roman"/>
          <w:b/>
          <w:sz w:val="28"/>
          <w:szCs w:val="28"/>
        </w:rPr>
        <w:t>Лад и мелодика народной песни</w:t>
      </w:r>
    </w:p>
    <w:p w:rsidR="00FE4B09" w:rsidRDefault="00FE4B09" w:rsidP="001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Мелодия представляет собой не случайное, хаотическое чередование тонов различной высоты, а организованную ритмом последовательность звуков, и в этом смысле ее можно рассматривать как пространственное воплощение ритма. В ансамблевом пении ритм координирует между собой все исполнительские версии напева, </w:t>
      </w:r>
      <w:r w:rsidR="00F42BEE">
        <w:rPr>
          <w:rFonts w:ascii="Times New Roman" w:hAnsi="Times New Roman" w:cs="Times New Roman"/>
          <w:sz w:val="28"/>
          <w:szCs w:val="28"/>
        </w:rPr>
        <w:t xml:space="preserve">упорядочивая многоголосную фактуру, определяя и линейное, горизонтальное развёртывание звуковой ткани, и вертикальные связи ее звуков. </w:t>
      </w:r>
    </w:p>
    <w:p w:rsidR="00F42BEE" w:rsidRDefault="00F42BEE" w:rsidP="001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Именн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 обусловливает функции звуков напева, выделяя в нем конструктивно значимые тоны, которые создают его мелодический каркас. Важнейшей аналитической категорией, обобщающей всю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 в напеве и служащей для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пораждающей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моделью, является лад, представляющий собой систему структурных функций звуков (определение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Е.В.Гиппиуса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E33C6" w:rsidRDefault="00F42BEE" w:rsidP="001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Лады русской народной музыки принципиально отличаются от мажора и минора западноевропейской традиции, поскольку в них отсутствует система тяготений. </w:t>
      </w:r>
      <w:r w:rsidR="00C41CA9">
        <w:rPr>
          <w:rFonts w:ascii="Times New Roman" w:hAnsi="Times New Roman" w:cs="Times New Roman"/>
          <w:sz w:val="28"/>
          <w:szCs w:val="28"/>
        </w:rPr>
        <w:t>Они орган</w:t>
      </w:r>
      <w:r w:rsidR="00731AF8">
        <w:rPr>
          <w:rFonts w:ascii="Times New Roman" w:hAnsi="Times New Roman" w:cs="Times New Roman"/>
          <w:sz w:val="28"/>
          <w:szCs w:val="28"/>
        </w:rPr>
        <w:t xml:space="preserve">изованы ладовыми оппозициями  - </w:t>
      </w:r>
      <w:r w:rsidR="00C41CA9">
        <w:rPr>
          <w:rFonts w:ascii="Times New Roman" w:hAnsi="Times New Roman" w:cs="Times New Roman"/>
          <w:sz w:val="28"/>
          <w:szCs w:val="28"/>
        </w:rPr>
        <w:t xml:space="preserve">противопоставлением звуков на тех или иных основаниях, прежде всего по степени их конструктивной  значимости в напеве, в результате чего выделяются опорные и </w:t>
      </w:r>
      <w:proofErr w:type="spellStart"/>
      <w:r w:rsidR="00C41CA9">
        <w:rPr>
          <w:rFonts w:ascii="Times New Roman" w:hAnsi="Times New Roman" w:cs="Times New Roman"/>
          <w:sz w:val="28"/>
          <w:szCs w:val="28"/>
        </w:rPr>
        <w:t>неопорные</w:t>
      </w:r>
      <w:proofErr w:type="spellEnd"/>
      <w:r w:rsidR="00C41CA9">
        <w:rPr>
          <w:rFonts w:ascii="Times New Roman" w:hAnsi="Times New Roman" w:cs="Times New Roman"/>
          <w:sz w:val="28"/>
          <w:szCs w:val="28"/>
        </w:rPr>
        <w:t xml:space="preserve"> тона.</w:t>
      </w:r>
    </w:p>
    <w:p w:rsidR="004B13B2" w:rsidRDefault="004B13B2" w:rsidP="004B13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3C6" w:rsidRPr="003D4D82" w:rsidRDefault="005A7BB3" w:rsidP="003D4D8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D82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расшифровки народной песни</w:t>
      </w:r>
    </w:p>
    <w:p w:rsidR="000F79FB" w:rsidRDefault="000F79FB" w:rsidP="001A62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необходимо прослушать несколько раз от начала до конца.</w:t>
      </w:r>
    </w:p>
    <w:p w:rsidR="000F79FB" w:rsidRDefault="000F79FB" w:rsidP="001A62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мелострофу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посчитать количество строф.</w:t>
      </w:r>
      <w:r w:rsidR="007B220C" w:rsidRPr="007B220C">
        <w:t xml:space="preserve"> </w:t>
      </w:r>
    </w:p>
    <w:p w:rsidR="000F79FB" w:rsidRDefault="000F79FB" w:rsidP="001A62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Расшифровать поэтический текст. </w:t>
      </w:r>
      <w:r w:rsidR="008D25AD" w:rsidRPr="008D25AD">
        <w:rPr>
          <w:rFonts w:ascii="Times New Roman" w:hAnsi="Times New Roman" w:cs="Times New Roman"/>
          <w:sz w:val="28"/>
          <w:szCs w:val="28"/>
        </w:rPr>
        <w:t xml:space="preserve">Текст пишется после того когда понятна форма </w:t>
      </w:r>
      <w:proofErr w:type="spellStart"/>
      <w:r w:rsidR="008D25AD" w:rsidRPr="008D25AD">
        <w:rPr>
          <w:rFonts w:ascii="Times New Roman" w:hAnsi="Times New Roman" w:cs="Times New Roman"/>
          <w:sz w:val="28"/>
          <w:szCs w:val="28"/>
        </w:rPr>
        <w:t>мелострофы</w:t>
      </w:r>
      <w:proofErr w:type="spellEnd"/>
      <w:r w:rsidR="008D25AD" w:rsidRPr="008D25AD">
        <w:rPr>
          <w:rFonts w:ascii="Times New Roman" w:hAnsi="Times New Roman" w:cs="Times New Roman"/>
          <w:sz w:val="28"/>
          <w:szCs w:val="28"/>
        </w:rPr>
        <w:t>.</w:t>
      </w:r>
      <w:r w:rsidR="008D25AD" w:rsidRPr="008D25AD">
        <w:t xml:space="preserve"> </w:t>
      </w:r>
      <w:r w:rsidR="008D25AD" w:rsidRPr="008D25AD">
        <w:rPr>
          <w:rFonts w:ascii="Times New Roman" w:hAnsi="Times New Roman" w:cs="Times New Roman"/>
          <w:sz w:val="28"/>
          <w:szCs w:val="28"/>
        </w:rPr>
        <w:t>В записи передается фонетика произнесения диалектные особенности и певческие особенности</w:t>
      </w:r>
      <w:r w:rsidR="008D25AD">
        <w:rPr>
          <w:rFonts w:ascii="Times New Roman" w:hAnsi="Times New Roman" w:cs="Times New Roman"/>
          <w:sz w:val="28"/>
          <w:szCs w:val="28"/>
        </w:rPr>
        <w:t>.</w:t>
      </w:r>
    </w:p>
    <w:p w:rsidR="000F79FB" w:rsidRDefault="000F79FB" w:rsidP="001A62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слогоритм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песни.</w:t>
      </w:r>
      <w:r w:rsidR="00806EFE">
        <w:rPr>
          <w:rFonts w:ascii="Times New Roman" w:hAnsi="Times New Roman" w:cs="Times New Roman"/>
          <w:sz w:val="28"/>
          <w:szCs w:val="28"/>
        </w:rPr>
        <w:t xml:space="preserve"> Часто при распевании стиха народные исполнители делают огласовки звуков, в результате чего дробиться нормативное слоговое время. В этих случаях все звуки, приходящие на один слог, даются под общим ребром, для того чтобы отчетливее показать слоговой ритм.</w:t>
      </w:r>
    </w:p>
    <w:p w:rsidR="007A376D" w:rsidRDefault="007A376D" w:rsidP="001A62BD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76D" w:rsidRDefault="007A376D" w:rsidP="001A62BD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76D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</w:t>
      </w:r>
      <w:proofErr w:type="spellStart"/>
      <w:r w:rsidRPr="007A376D">
        <w:rPr>
          <w:rFonts w:ascii="Times New Roman" w:hAnsi="Times New Roman" w:cs="Times New Roman"/>
          <w:b/>
          <w:i/>
          <w:sz w:val="28"/>
          <w:szCs w:val="28"/>
        </w:rPr>
        <w:t>слогоритма</w:t>
      </w:r>
      <w:proofErr w:type="spellEnd"/>
    </w:p>
    <w:p w:rsidR="007A376D" w:rsidRPr="007A376D" w:rsidRDefault="007A376D" w:rsidP="001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E0D9C5" wp14:editId="510F45B7">
            <wp:extent cx="5772150" cy="19621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6D" w:rsidRDefault="007A376D" w:rsidP="001A62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73456">
        <w:rPr>
          <w:rFonts w:ascii="Times New Roman" w:hAnsi="Times New Roman" w:cs="Times New Roman"/>
          <w:b/>
          <w:i/>
          <w:sz w:val="28"/>
          <w:szCs w:val="28"/>
        </w:rPr>
        <w:t>Слогоритм</w:t>
      </w:r>
      <w:proofErr w:type="spellEnd"/>
    </w:p>
    <w:p w:rsidR="007A376D" w:rsidRPr="009B00D8" w:rsidRDefault="007A376D" w:rsidP="001A62B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</w:p>
    <w:p w:rsidR="007A376D" w:rsidRPr="009B00D8" w:rsidRDefault="007A376D" w:rsidP="001A62BD">
      <w:pPr>
        <w:spacing w:after="0"/>
        <w:jc w:val="both"/>
        <w:rPr>
          <w:rFonts w:ascii="Times New Roman" w:hAnsi="Times New Roman" w:cs="Times New Roman"/>
        </w:rPr>
      </w:pPr>
      <w:r w:rsidRPr="009B00D8">
        <w:rPr>
          <w:rFonts w:ascii="Times New Roman" w:hAnsi="Times New Roman" w:cs="Times New Roman"/>
        </w:rPr>
        <w:t xml:space="preserve">Кто в </w:t>
      </w:r>
      <w:proofErr w:type="gramStart"/>
      <w:r w:rsidRPr="009B00D8">
        <w:rPr>
          <w:rFonts w:ascii="Times New Roman" w:hAnsi="Times New Roman" w:cs="Times New Roman"/>
        </w:rPr>
        <w:t xml:space="preserve">пи -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B00D8">
        <w:rPr>
          <w:rFonts w:ascii="Times New Roman" w:hAnsi="Times New Roman" w:cs="Times New Roman"/>
        </w:rPr>
        <w:t>ру</w:t>
      </w:r>
      <w:proofErr w:type="spellEnd"/>
      <w:proofErr w:type="gramEnd"/>
      <w:r w:rsidRPr="009B00D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9B00D8">
        <w:rPr>
          <w:rFonts w:ascii="Times New Roman" w:hAnsi="Times New Roman" w:cs="Times New Roman"/>
        </w:rPr>
        <w:t xml:space="preserve">хо -     </w:t>
      </w:r>
      <w:proofErr w:type="spellStart"/>
      <w:r w:rsidRPr="009B00D8">
        <w:rPr>
          <w:rFonts w:ascii="Times New Roman" w:hAnsi="Times New Roman" w:cs="Times New Roman"/>
        </w:rPr>
        <w:t>ро</w:t>
      </w:r>
      <w:proofErr w:type="spellEnd"/>
      <w:r w:rsidRPr="009B00D8">
        <w:rPr>
          <w:rFonts w:ascii="Times New Roman" w:hAnsi="Times New Roman" w:cs="Times New Roman"/>
        </w:rPr>
        <w:t xml:space="preserve"> -    </w:t>
      </w:r>
      <w:proofErr w:type="spellStart"/>
      <w:r w:rsidRPr="009B00D8">
        <w:rPr>
          <w:rFonts w:ascii="Times New Roman" w:hAnsi="Times New Roman" w:cs="Times New Roman"/>
        </w:rPr>
        <w:t>ший</w:t>
      </w:r>
      <w:proofErr w:type="spellEnd"/>
    </w:p>
    <w:p w:rsidR="007A376D" w:rsidRPr="009B00D8" w:rsidRDefault="007A376D" w:rsidP="001A62B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</w:p>
    <w:p w:rsidR="007A376D" w:rsidRPr="009B00D8" w:rsidRDefault="007A376D" w:rsidP="001A62B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B00D8">
        <w:rPr>
          <w:rFonts w:ascii="Times New Roman" w:hAnsi="Times New Roman" w:cs="Times New Roman"/>
        </w:rPr>
        <w:t xml:space="preserve">Кто в </w:t>
      </w:r>
      <w:proofErr w:type="gramStart"/>
      <w:r w:rsidRPr="009B00D8">
        <w:rPr>
          <w:rFonts w:ascii="Times New Roman" w:hAnsi="Times New Roman" w:cs="Times New Roman"/>
        </w:rPr>
        <w:t xml:space="preserve">пи –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9B00D8">
        <w:rPr>
          <w:rFonts w:ascii="Times New Roman" w:hAnsi="Times New Roman" w:cs="Times New Roman"/>
        </w:rPr>
        <w:t>ру</w:t>
      </w:r>
      <w:proofErr w:type="spellEnd"/>
      <w:proofErr w:type="gramEnd"/>
      <w:r w:rsidRPr="009B00D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9B00D8">
        <w:rPr>
          <w:rFonts w:ascii="Times New Roman" w:hAnsi="Times New Roman" w:cs="Times New Roman"/>
        </w:rPr>
        <w:t xml:space="preserve">при -  </w:t>
      </w:r>
      <w:proofErr w:type="spellStart"/>
      <w:r w:rsidRPr="009B00D8">
        <w:rPr>
          <w:rFonts w:ascii="Times New Roman" w:hAnsi="Times New Roman" w:cs="Times New Roman"/>
        </w:rPr>
        <w:t>го</w:t>
      </w:r>
      <w:proofErr w:type="spellEnd"/>
      <w:r w:rsidRPr="009B00D8">
        <w:rPr>
          <w:rFonts w:ascii="Times New Roman" w:hAnsi="Times New Roman" w:cs="Times New Roman"/>
        </w:rPr>
        <w:t xml:space="preserve"> -   </w:t>
      </w:r>
      <w:proofErr w:type="spellStart"/>
      <w:r w:rsidRPr="009B00D8">
        <w:rPr>
          <w:rFonts w:ascii="Times New Roman" w:hAnsi="Times New Roman" w:cs="Times New Roman"/>
        </w:rPr>
        <w:t>жий</w:t>
      </w:r>
      <w:proofErr w:type="spellEnd"/>
    </w:p>
    <w:p w:rsidR="007A376D" w:rsidRPr="009B00D8" w:rsidRDefault="007A376D" w:rsidP="001A62B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B00D8">
        <w:rPr>
          <w:rFonts w:ascii="Times New Roman" w:hAnsi="Times New Roman" w:cs="Times New Roman"/>
          <w:sz w:val="36"/>
          <w:szCs w:val="36"/>
        </w:rPr>
        <w:sym w:font="Petrucci" w:char="F068"/>
      </w:r>
      <w:r w:rsidRPr="009B00D8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</w:p>
    <w:p w:rsidR="007A376D" w:rsidRPr="009B00D8" w:rsidRDefault="007A376D" w:rsidP="001A62BD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B00D8">
        <w:rPr>
          <w:rFonts w:ascii="Times New Roman" w:hAnsi="Times New Roman" w:cs="Times New Roman"/>
        </w:rPr>
        <w:t>Ро</w:t>
      </w:r>
      <w:proofErr w:type="spellEnd"/>
      <w:r w:rsidRPr="009B00D8">
        <w:rPr>
          <w:rFonts w:ascii="Times New Roman" w:hAnsi="Times New Roman" w:cs="Times New Roman"/>
        </w:rPr>
        <w:t xml:space="preserve"> -             </w:t>
      </w:r>
      <w:proofErr w:type="spellStart"/>
      <w:r w:rsidRPr="009B00D8">
        <w:rPr>
          <w:rFonts w:ascii="Times New Roman" w:hAnsi="Times New Roman" w:cs="Times New Roman"/>
        </w:rPr>
        <w:t>зан</w:t>
      </w:r>
      <w:proofErr w:type="spellEnd"/>
      <w:proofErr w:type="gramEnd"/>
      <w:r w:rsidRPr="009B00D8">
        <w:rPr>
          <w:rFonts w:ascii="Times New Roman" w:hAnsi="Times New Roman" w:cs="Times New Roman"/>
        </w:rPr>
        <w:t xml:space="preserve">     мой    </w:t>
      </w:r>
      <w:proofErr w:type="spellStart"/>
      <w:r w:rsidRPr="009B00D8">
        <w:rPr>
          <w:rFonts w:ascii="Times New Roman" w:hAnsi="Times New Roman" w:cs="Times New Roman"/>
        </w:rPr>
        <w:t>ро</w:t>
      </w:r>
      <w:proofErr w:type="spellEnd"/>
      <w:r w:rsidRPr="009B00D8">
        <w:rPr>
          <w:rFonts w:ascii="Times New Roman" w:hAnsi="Times New Roman" w:cs="Times New Roman"/>
        </w:rPr>
        <w:t xml:space="preserve"> -    </w:t>
      </w:r>
      <w:proofErr w:type="spellStart"/>
      <w:r w:rsidRPr="009B00D8">
        <w:rPr>
          <w:rFonts w:ascii="Times New Roman" w:hAnsi="Times New Roman" w:cs="Times New Roman"/>
        </w:rPr>
        <w:t>зан</w:t>
      </w:r>
      <w:proofErr w:type="spellEnd"/>
    </w:p>
    <w:p w:rsidR="007A376D" w:rsidRPr="009B00D8" w:rsidRDefault="007A376D" w:rsidP="001A62B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6B"/>
      </w:r>
      <w:r w:rsidRPr="009B00D8">
        <w:rPr>
          <w:rFonts w:ascii="Times New Roman" w:hAnsi="Times New Roman" w:cs="Times New Roman"/>
          <w:sz w:val="36"/>
          <w:szCs w:val="36"/>
        </w:rPr>
        <w:t xml:space="preserve">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65"/>
      </w:r>
      <w:r w:rsidRPr="009B00D8">
        <w:rPr>
          <w:rFonts w:ascii="Times New Roman" w:hAnsi="Times New Roman" w:cs="Times New Roman"/>
          <w:sz w:val="36"/>
          <w:szCs w:val="36"/>
        </w:rPr>
        <w:t xml:space="preserve">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68"/>
      </w:r>
      <w:r w:rsidRPr="009B00D8"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</w:p>
    <w:p w:rsidR="007A376D" w:rsidRDefault="007A376D" w:rsidP="001A62BD">
      <w:pPr>
        <w:spacing w:after="0"/>
        <w:jc w:val="both"/>
        <w:rPr>
          <w:rFonts w:ascii="Times New Roman" w:hAnsi="Times New Roman" w:cs="Times New Roman"/>
        </w:rPr>
      </w:pPr>
      <w:r w:rsidRPr="009B00D8">
        <w:rPr>
          <w:rFonts w:ascii="Times New Roman" w:hAnsi="Times New Roman" w:cs="Times New Roman"/>
        </w:rPr>
        <w:t xml:space="preserve">Ви -  но -    град   </w:t>
      </w:r>
      <w:proofErr w:type="spellStart"/>
      <w:r w:rsidRPr="009B00D8">
        <w:rPr>
          <w:rFonts w:ascii="Times New Roman" w:hAnsi="Times New Roman" w:cs="Times New Roman"/>
        </w:rPr>
        <w:t>зе</w:t>
      </w:r>
      <w:proofErr w:type="spellEnd"/>
      <w:r w:rsidRPr="009B00D8">
        <w:rPr>
          <w:rFonts w:ascii="Times New Roman" w:hAnsi="Times New Roman" w:cs="Times New Roman"/>
        </w:rPr>
        <w:t xml:space="preserve"> -    </w:t>
      </w:r>
      <w:proofErr w:type="spellStart"/>
      <w:r w:rsidRPr="009B00D8">
        <w:rPr>
          <w:rFonts w:ascii="Times New Roman" w:hAnsi="Times New Roman" w:cs="Times New Roman"/>
        </w:rPr>
        <w:t>л</w:t>
      </w:r>
      <w:proofErr w:type="gramStart"/>
      <w:r w:rsidRPr="009B00D8">
        <w:rPr>
          <w:rFonts w:ascii="Times New Roman" w:hAnsi="Times New Roman" w:cs="Times New Roman"/>
        </w:rPr>
        <w:t>ё</w:t>
      </w:r>
      <w:proofErr w:type="spellEnd"/>
      <w:r w:rsidRPr="009B00D8">
        <w:rPr>
          <w:rFonts w:ascii="Times New Roman" w:hAnsi="Times New Roman" w:cs="Times New Roman"/>
        </w:rPr>
        <w:t>-</w:t>
      </w:r>
      <w:proofErr w:type="gramEnd"/>
      <w:r w:rsidRPr="009B00D8">
        <w:rPr>
          <w:rFonts w:ascii="Times New Roman" w:hAnsi="Times New Roman" w:cs="Times New Roman"/>
        </w:rPr>
        <w:t xml:space="preserve">                 </w:t>
      </w:r>
      <w:proofErr w:type="spellStart"/>
      <w:r w:rsidRPr="009B00D8">
        <w:rPr>
          <w:rFonts w:ascii="Times New Roman" w:hAnsi="Times New Roman" w:cs="Times New Roman"/>
        </w:rPr>
        <w:t>ный</w:t>
      </w:r>
      <w:proofErr w:type="spellEnd"/>
      <w:r w:rsidRPr="009B00D8">
        <w:rPr>
          <w:rFonts w:ascii="Times New Roman" w:hAnsi="Times New Roman" w:cs="Times New Roman"/>
        </w:rPr>
        <w:t>.</w:t>
      </w:r>
    </w:p>
    <w:p w:rsidR="004B13B2" w:rsidRPr="00EB64E8" w:rsidRDefault="004B13B2" w:rsidP="001A62BD">
      <w:pPr>
        <w:spacing w:after="0"/>
        <w:jc w:val="both"/>
        <w:rPr>
          <w:rFonts w:ascii="Times New Roman" w:hAnsi="Times New Roman" w:cs="Times New Roman"/>
        </w:rPr>
      </w:pPr>
    </w:p>
    <w:p w:rsidR="00EB64E8" w:rsidRPr="00EB64E8" w:rsidRDefault="000F79FB" w:rsidP="001A62BD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EB64E8">
        <w:rPr>
          <w:rFonts w:ascii="Times New Roman" w:hAnsi="Times New Roman" w:cs="Times New Roman"/>
          <w:sz w:val="28"/>
          <w:szCs w:val="28"/>
        </w:rPr>
        <w:t xml:space="preserve">Определить опорный тон, </w:t>
      </w:r>
      <w:proofErr w:type="spellStart"/>
      <w:r w:rsidRPr="00EB64E8">
        <w:rPr>
          <w:rFonts w:ascii="Times New Roman" w:hAnsi="Times New Roman" w:cs="Times New Roman"/>
          <w:sz w:val="28"/>
          <w:szCs w:val="28"/>
        </w:rPr>
        <w:t>амбитус</w:t>
      </w:r>
      <w:proofErr w:type="spellEnd"/>
      <w:r w:rsidRPr="00EB64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E8">
        <w:rPr>
          <w:rFonts w:ascii="Times New Roman" w:hAnsi="Times New Roman" w:cs="Times New Roman"/>
          <w:sz w:val="28"/>
          <w:szCs w:val="28"/>
        </w:rPr>
        <w:t>финалис</w:t>
      </w:r>
      <w:proofErr w:type="spellEnd"/>
      <w:r w:rsidRPr="00EB64E8">
        <w:rPr>
          <w:rFonts w:ascii="Times New Roman" w:hAnsi="Times New Roman" w:cs="Times New Roman"/>
          <w:sz w:val="28"/>
          <w:szCs w:val="28"/>
        </w:rPr>
        <w:t>, звукоряд.</w:t>
      </w:r>
      <w:r w:rsidR="00383E59" w:rsidRPr="00383E59">
        <w:t xml:space="preserve"> </w:t>
      </w:r>
      <w:r w:rsidR="00383E59" w:rsidRPr="00EB64E8">
        <w:rPr>
          <w:rFonts w:ascii="Times New Roman" w:hAnsi="Times New Roman" w:cs="Times New Roman"/>
          <w:sz w:val="28"/>
          <w:szCs w:val="28"/>
        </w:rPr>
        <w:t>Определяется ладово-тональная структура.</w:t>
      </w:r>
      <w:r w:rsidR="00427675" w:rsidRPr="00EB64E8">
        <w:rPr>
          <w:rFonts w:ascii="Times New Roman" w:hAnsi="Times New Roman" w:cs="Times New Roman"/>
          <w:sz w:val="28"/>
          <w:szCs w:val="28"/>
        </w:rPr>
        <w:t xml:space="preserve"> </w:t>
      </w:r>
      <w:r w:rsidR="007B527C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Лады русской народной музыки в большинстве своем относятся к </w:t>
      </w:r>
      <w:proofErr w:type="gramStart"/>
      <w:r w:rsidR="007B527C">
        <w:rPr>
          <w:rFonts w:ascii="Times New Roman" w:eastAsia="Calibri" w:hAnsi="Times New Roman" w:cs="Times New Roman"/>
          <w:sz w:val="28"/>
          <w:szCs w:val="28"/>
          <w:lang w:bidi="he-IL"/>
        </w:rPr>
        <w:t>модальным</w:t>
      </w:r>
      <w:proofErr w:type="gramEnd"/>
      <w:r w:rsidR="007B527C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, что исключает употребление </w:t>
      </w:r>
      <w:r w:rsidR="007B527C">
        <w:rPr>
          <w:rFonts w:ascii="Times New Roman" w:eastAsia="Calibri" w:hAnsi="Times New Roman" w:cs="Times New Roman"/>
          <w:sz w:val="28"/>
          <w:szCs w:val="28"/>
          <w:lang w:bidi="he-IL"/>
        </w:rPr>
        <w:lastRenderedPageBreak/>
        <w:t xml:space="preserve">ключевых </w:t>
      </w:r>
      <w:r w:rsidR="00EB64E8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r w:rsidR="00727E8E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знаков </w:t>
      </w:r>
      <w:r w:rsidR="007B527C">
        <w:rPr>
          <w:rFonts w:ascii="Times New Roman" w:eastAsia="Calibri" w:hAnsi="Times New Roman" w:cs="Times New Roman"/>
          <w:sz w:val="28"/>
          <w:szCs w:val="28"/>
          <w:lang w:bidi="he-IL"/>
        </w:rPr>
        <w:t>как указателей тональности. Они используются только для обозначения высоты структурных звуков напева и выставляются при ключе на их реальном высотном уровне.</w:t>
      </w:r>
    </w:p>
    <w:p w:rsidR="00EB64E8" w:rsidRDefault="00EB64E8" w:rsidP="001A62B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sz w:val="28"/>
          <w:szCs w:val="28"/>
          <w:lang w:bidi="he-IL"/>
        </w:rPr>
        <w:t>Пример: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1341"/>
      </w:tblGrid>
      <w:tr w:rsidR="007B527C" w:rsidTr="00E82610">
        <w:trPr>
          <w:trHeight w:val="419"/>
        </w:trPr>
        <w:tc>
          <w:tcPr>
            <w:tcW w:w="1434" w:type="dxa"/>
          </w:tcPr>
          <w:p w:rsidR="007B527C" w:rsidRDefault="007B527C" w:rsidP="001A62B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F24D94" wp14:editId="57970746">
                  <wp:extent cx="666750" cy="5429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</w:tcPr>
          <w:p w:rsidR="007B527C" w:rsidRDefault="007B527C" w:rsidP="001A62B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FEE078" wp14:editId="67F645D7">
                  <wp:extent cx="666750" cy="54292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64E8" w:rsidRDefault="00EB64E8" w:rsidP="001A62B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В отличие от общепринятой нотации, в фольклоре при ключе могут выставляться не все знаки той или иной тональности, а только те, которые встречаются в </w:t>
      </w:r>
      <w:r w:rsidR="007B527C">
        <w:rPr>
          <w:rFonts w:ascii="Times New Roman" w:eastAsia="Calibri" w:hAnsi="Times New Roman" w:cs="Times New Roman"/>
          <w:sz w:val="28"/>
          <w:szCs w:val="28"/>
          <w:lang w:bidi="he-IL"/>
        </w:rPr>
        <w:t>напеве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>.</w:t>
      </w:r>
    </w:p>
    <w:p w:rsidR="00EB64E8" w:rsidRDefault="00EB64E8" w:rsidP="001A62B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sz w:val="28"/>
          <w:szCs w:val="28"/>
          <w:lang w:bidi="he-IL"/>
        </w:rPr>
        <w:t>Пример:</w:t>
      </w:r>
    </w:p>
    <w:p w:rsidR="00EB64E8" w:rsidRPr="007F26B4" w:rsidRDefault="00EB64E8" w:rsidP="001A62B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E238AC" wp14:editId="1AA50A16">
            <wp:extent cx="619125" cy="5334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7D" w:rsidRPr="00EB64E8" w:rsidRDefault="00870FB7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 w:rsidRPr="00EB64E8">
        <w:rPr>
          <w:rFonts w:ascii="Times New Roman" w:hAnsi="Times New Roman" w:cs="Times New Roman"/>
          <w:sz w:val="28"/>
          <w:szCs w:val="28"/>
        </w:rPr>
        <w:t>Рассмотрим пример музыкального анализа народной песни:</w:t>
      </w:r>
    </w:p>
    <w:p w:rsidR="004B13B2" w:rsidRDefault="007B527C" w:rsidP="001A62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870FB7" w:rsidRPr="004B13B2" w:rsidRDefault="004B13B2" w:rsidP="001A62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B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FB7" w:rsidRPr="004B13B2">
        <w:rPr>
          <w:rFonts w:ascii="Times New Roman" w:hAnsi="Times New Roman" w:cs="Times New Roman"/>
          <w:b/>
          <w:sz w:val="28"/>
          <w:szCs w:val="28"/>
        </w:rPr>
        <w:t>Кто в пиру хороший, кто в пиру пригожий</w:t>
      </w:r>
    </w:p>
    <w:p w:rsidR="00870FB7" w:rsidRPr="00870FB7" w:rsidRDefault="00870FB7" w:rsidP="001A6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809B2C" wp14:editId="08CDD522">
            <wp:extent cx="5378266" cy="5591175"/>
            <wp:effectExtent l="0" t="0" r="0" b="0"/>
            <wp:docPr id="21" name="Рисунок 21" descr="C:\Users\Алина Беднякова\Desktop\Сборник Моисеевой\Кто в пиру хороши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лина Беднякова\Desktop\Сборник Моисеевой\Кто в пиру хороший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266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B7" w:rsidRPr="00870FB7" w:rsidRDefault="00870FB7" w:rsidP="001A62B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FB7">
        <w:rPr>
          <w:rFonts w:ascii="Times New Roman" w:hAnsi="Times New Roman" w:cs="Times New Roman"/>
          <w:sz w:val="28"/>
          <w:szCs w:val="28"/>
        </w:rPr>
        <w:lastRenderedPageBreak/>
        <w:t>Музыкальный анализ:</w:t>
      </w:r>
    </w:p>
    <w:p w:rsidR="00870FB7" w:rsidRPr="00870FB7" w:rsidRDefault="00870FB7" w:rsidP="001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70FB7">
        <w:rPr>
          <w:rFonts w:ascii="Times New Roman" w:hAnsi="Times New Roman" w:cs="Times New Roman"/>
          <w:sz w:val="28"/>
          <w:szCs w:val="28"/>
        </w:rPr>
        <w:t xml:space="preserve">Композиция напева имеет стиховую организацию с наличием </w:t>
      </w:r>
      <w:proofErr w:type="spellStart"/>
      <w:r w:rsidRPr="00870FB7">
        <w:rPr>
          <w:rFonts w:ascii="Times New Roman" w:hAnsi="Times New Roman" w:cs="Times New Roman"/>
          <w:sz w:val="28"/>
          <w:szCs w:val="28"/>
        </w:rPr>
        <w:t>припевной</w:t>
      </w:r>
      <w:proofErr w:type="spellEnd"/>
      <w:r w:rsidRPr="00870FB7">
        <w:rPr>
          <w:rFonts w:ascii="Times New Roman" w:hAnsi="Times New Roman" w:cs="Times New Roman"/>
          <w:sz w:val="28"/>
          <w:szCs w:val="28"/>
        </w:rPr>
        <w:t xml:space="preserve"> части (рефреном) </w:t>
      </w:r>
    </w:p>
    <w:p w:rsidR="00870FB7" w:rsidRPr="00870FB7" w:rsidRDefault="00870FB7" w:rsidP="001A62B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FB7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870FB7">
        <w:rPr>
          <w:rFonts w:ascii="Times New Roman" w:hAnsi="Times New Roman" w:cs="Times New Roman"/>
          <w:sz w:val="28"/>
          <w:szCs w:val="28"/>
        </w:rPr>
        <w:t>:</w:t>
      </w:r>
    </w:p>
    <w:p w:rsidR="00870FB7" w:rsidRPr="00870FB7" w:rsidRDefault="00870FB7" w:rsidP="001A62B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FB7">
        <w:rPr>
          <w:rFonts w:ascii="Times New Roman" w:hAnsi="Times New Roman" w:cs="Times New Roman"/>
          <w:sz w:val="28"/>
          <w:szCs w:val="28"/>
        </w:rPr>
        <w:t>напев</w:t>
      </w:r>
      <w:proofErr w:type="gramEnd"/>
      <w:r w:rsidRPr="00870FB7">
        <w:rPr>
          <w:rFonts w:ascii="Times New Roman" w:hAnsi="Times New Roman" w:cs="Times New Roman"/>
          <w:sz w:val="28"/>
          <w:szCs w:val="28"/>
        </w:rPr>
        <w:t xml:space="preserve">         а /  b  // </w:t>
      </w:r>
    </w:p>
    <w:p w:rsidR="00870FB7" w:rsidRPr="00870FB7" w:rsidRDefault="00870FB7" w:rsidP="001A62B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FB7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870FB7">
        <w:rPr>
          <w:rFonts w:ascii="Times New Roman" w:hAnsi="Times New Roman" w:cs="Times New Roman"/>
          <w:sz w:val="28"/>
          <w:szCs w:val="28"/>
        </w:rPr>
        <w:t xml:space="preserve">          а   R  b</w:t>
      </w:r>
    </w:p>
    <w:p w:rsidR="00870FB7" w:rsidRPr="00870FB7" w:rsidRDefault="00870FB7" w:rsidP="001A62B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FB7" w:rsidRPr="00870FB7" w:rsidRDefault="00870FB7" w:rsidP="001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70FB7">
        <w:rPr>
          <w:rFonts w:ascii="Times New Roman" w:hAnsi="Times New Roman" w:cs="Times New Roman"/>
          <w:sz w:val="28"/>
          <w:szCs w:val="28"/>
        </w:rPr>
        <w:t>В основе напева лежит квинтовая ладовая система с главными опорными тонами «до» и «соль». Наличие пониженной 7 ступени в системе мажорной организации свидетельствует о том, что данный лад является миксолидийским, что вообще характерно для традиционной русской музыки.</w:t>
      </w:r>
    </w:p>
    <w:p w:rsidR="00870FB7" w:rsidRDefault="00870FB7" w:rsidP="001A62B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6B4" w:rsidRPr="007F26B4" w:rsidRDefault="007F26B4" w:rsidP="001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762D47" wp14:editId="5FB3D1E9">
            <wp:extent cx="5934075" cy="790575"/>
            <wp:effectExtent l="0" t="0" r="0" b="0"/>
            <wp:docPr id="22" name="Рисунок 22" descr="C:\Users\Алина Беднякова\Desktop\Ноты готовые диплом, сборник\Кто в пиру Лад ма з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ина Беднякова\Desktop\Ноты готовые диплом, сборник\Кто в пиру Лад ма зв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B7" w:rsidRDefault="00870FB7" w:rsidP="001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70FB7">
        <w:rPr>
          <w:rFonts w:ascii="Times New Roman" w:hAnsi="Times New Roman" w:cs="Times New Roman"/>
          <w:sz w:val="28"/>
          <w:szCs w:val="28"/>
        </w:rPr>
        <w:t xml:space="preserve">Данный напев имеет </w:t>
      </w:r>
      <w:proofErr w:type="spellStart"/>
      <w:r w:rsidRPr="00870FB7">
        <w:rPr>
          <w:rFonts w:ascii="Times New Roman" w:hAnsi="Times New Roman" w:cs="Times New Roman"/>
          <w:sz w:val="28"/>
          <w:szCs w:val="28"/>
        </w:rPr>
        <w:t>малораспетую</w:t>
      </w:r>
      <w:proofErr w:type="spellEnd"/>
      <w:r w:rsidRPr="00870FB7">
        <w:rPr>
          <w:rFonts w:ascii="Times New Roman" w:hAnsi="Times New Roman" w:cs="Times New Roman"/>
          <w:sz w:val="28"/>
          <w:szCs w:val="28"/>
        </w:rPr>
        <w:t xml:space="preserve"> мелодическую линию с низкой степенью вариативности и </w:t>
      </w:r>
      <w:proofErr w:type="spellStart"/>
      <w:r w:rsidRPr="00870FB7">
        <w:rPr>
          <w:rFonts w:ascii="Times New Roman" w:hAnsi="Times New Roman" w:cs="Times New Roman"/>
          <w:sz w:val="28"/>
          <w:szCs w:val="28"/>
        </w:rPr>
        <w:t>гетерофонным</w:t>
      </w:r>
      <w:proofErr w:type="spellEnd"/>
      <w:r w:rsidRPr="00870FB7">
        <w:rPr>
          <w:rFonts w:ascii="Times New Roman" w:hAnsi="Times New Roman" w:cs="Times New Roman"/>
          <w:sz w:val="28"/>
          <w:szCs w:val="28"/>
        </w:rPr>
        <w:t xml:space="preserve"> складом изложения, которая представляет собой в основном </w:t>
      </w:r>
      <w:proofErr w:type="spellStart"/>
      <w:r w:rsidRPr="00870FB7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Pr="00870FB7">
        <w:rPr>
          <w:rFonts w:ascii="Times New Roman" w:hAnsi="Times New Roman" w:cs="Times New Roman"/>
          <w:sz w:val="28"/>
          <w:szCs w:val="28"/>
        </w:rPr>
        <w:t xml:space="preserve"> и акцентирование главных опорных тонов.</w:t>
      </w:r>
    </w:p>
    <w:p w:rsidR="00870FB7" w:rsidRPr="00870FB7" w:rsidRDefault="00870FB7" w:rsidP="001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70FB7">
        <w:rPr>
          <w:rFonts w:ascii="Times New Roman" w:hAnsi="Times New Roman" w:cs="Times New Roman"/>
          <w:sz w:val="28"/>
          <w:szCs w:val="28"/>
        </w:rPr>
        <w:t xml:space="preserve">  Метроритмические особенности данного музыкального образца выражаются в наличии равномерной пульсации, «шаговой» ритмики, так же выявляется </w:t>
      </w:r>
      <w:proofErr w:type="spellStart"/>
      <w:r w:rsidRPr="00870FB7">
        <w:rPr>
          <w:rFonts w:ascii="Times New Roman" w:hAnsi="Times New Roman" w:cs="Times New Roman"/>
          <w:sz w:val="28"/>
          <w:szCs w:val="28"/>
        </w:rPr>
        <w:t>ритмоформула</w:t>
      </w:r>
      <w:proofErr w:type="spellEnd"/>
      <w:r w:rsidRPr="00870FB7">
        <w:rPr>
          <w:rFonts w:ascii="Times New Roman" w:hAnsi="Times New Roman" w:cs="Times New Roman"/>
          <w:sz w:val="28"/>
          <w:szCs w:val="28"/>
        </w:rPr>
        <w:t xml:space="preserve"> 2/4.</w:t>
      </w:r>
    </w:p>
    <w:p w:rsidR="007F26B4" w:rsidRDefault="007F26B4" w:rsidP="001A62BD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he-IL"/>
        </w:rPr>
      </w:pPr>
      <w:proofErr w:type="spellStart"/>
      <w:r w:rsidRPr="007F26B4">
        <w:rPr>
          <w:rFonts w:ascii="Times New Roman" w:eastAsia="Calibri" w:hAnsi="Times New Roman" w:cs="Times New Roman"/>
          <w:bCs/>
          <w:sz w:val="28"/>
          <w:szCs w:val="28"/>
          <w:lang w:bidi="he-IL"/>
        </w:rPr>
        <w:t>Слогоритм</w:t>
      </w:r>
      <w:proofErr w:type="spellEnd"/>
      <w:r w:rsidRPr="007F26B4">
        <w:rPr>
          <w:rFonts w:ascii="Times New Roman" w:eastAsia="Calibri" w:hAnsi="Times New Roman" w:cs="Times New Roman"/>
          <w:bCs/>
          <w:sz w:val="28"/>
          <w:szCs w:val="28"/>
          <w:lang w:bidi="he-IL"/>
        </w:rPr>
        <w:t>:</w:t>
      </w:r>
    </w:p>
    <w:p w:rsidR="002F5599" w:rsidRPr="009B00D8" w:rsidRDefault="002F5599" w:rsidP="001A62B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</w:p>
    <w:p w:rsidR="002F5599" w:rsidRPr="009B00D8" w:rsidRDefault="002F5599" w:rsidP="001A62BD">
      <w:pPr>
        <w:spacing w:after="0"/>
        <w:jc w:val="both"/>
        <w:rPr>
          <w:rFonts w:ascii="Times New Roman" w:hAnsi="Times New Roman" w:cs="Times New Roman"/>
        </w:rPr>
      </w:pPr>
      <w:r w:rsidRPr="009B00D8">
        <w:rPr>
          <w:rFonts w:ascii="Times New Roman" w:hAnsi="Times New Roman" w:cs="Times New Roman"/>
        </w:rPr>
        <w:t xml:space="preserve">Кто в </w:t>
      </w:r>
      <w:proofErr w:type="gramStart"/>
      <w:r w:rsidRPr="009B00D8">
        <w:rPr>
          <w:rFonts w:ascii="Times New Roman" w:hAnsi="Times New Roman" w:cs="Times New Roman"/>
        </w:rPr>
        <w:t xml:space="preserve">пи -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B00D8">
        <w:rPr>
          <w:rFonts w:ascii="Times New Roman" w:hAnsi="Times New Roman" w:cs="Times New Roman"/>
        </w:rPr>
        <w:t>ру</w:t>
      </w:r>
      <w:proofErr w:type="spellEnd"/>
      <w:proofErr w:type="gramEnd"/>
      <w:r w:rsidRPr="009B00D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9B00D8">
        <w:rPr>
          <w:rFonts w:ascii="Times New Roman" w:hAnsi="Times New Roman" w:cs="Times New Roman"/>
        </w:rPr>
        <w:t xml:space="preserve">хо -     </w:t>
      </w:r>
      <w:proofErr w:type="spellStart"/>
      <w:r w:rsidRPr="009B00D8">
        <w:rPr>
          <w:rFonts w:ascii="Times New Roman" w:hAnsi="Times New Roman" w:cs="Times New Roman"/>
        </w:rPr>
        <w:t>ро</w:t>
      </w:r>
      <w:proofErr w:type="spellEnd"/>
      <w:r w:rsidRPr="009B00D8">
        <w:rPr>
          <w:rFonts w:ascii="Times New Roman" w:hAnsi="Times New Roman" w:cs="Times New Roman"/>
        </w:rPr>
        <w:t xml:space="preserve"> -    </w:t>
      </w:r>
      <w:proofErr w:type="spellStart"/>
      <w:r w:rsidRPr="009B00D8">
        <w:rPr>
          <w:rFonts w:ascii="Times New Roman" w:hAnsi="Times New Roman" w:cs="Times New Roman"/>
        </w:rPr>
        <w:t>ший</w:t>
      </w:r>
      <w:proofErr w:type="spellEnd"/>
    </w:p>
    <w:p w:rsidR="002F5599" w:rsidRPr="009B00D8" w:rsidRDefault="002F5599" w:rsidP="001A62B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</w:p>
    <w:p w:rsidR="002F5599" w:rsidRPr="009B00D8" w:rsidRDefault="002F5599" w:rsidP="001A62B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B00D8">
        <w:rPr>
          <w:rFonts w:ascii="Times New Roman" w:hAnsi="Times New Roman" w:cs="Times New Roman"/>
        </w:rPr>
        <w:t xml:space="preserve">Кто в </w:t>
      </w:r>
      <w:proofErr w:type="gramStart"/>
      <w:r w:rsidRPr="009B00D8">
        <w:rPr>
          <w:rFonts w:ascii="Times New Roman" w:hAnsi="Times New Roman" w:cs="Times New Roman"/>
        </w:rPr>
        <w:t xml:space="preserve">пи –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9B00D8">
        <w:rPr>
          <w:rFonts w:ascii="Times New Roman" w:hAnsi="Times New Roman" w:cs="Times New Roman"/>
        </w:rPr>
        <w:t>ру</w:t>
      </w:r>
      <w:proofErr w:type="spellEnd"/>
      <w:proofErr w:type="gramEnd"/>
      <w:r w:rsidRPr="009B00D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9B00D8">
        <w:rPr>
          <w:rFonts w:ascii="Times New Roman" w:hAnsi="Times New Roman" w:cs="Times New Roman"/>
        </w:rPr>
        <w:t xml:space="preserve">при -  </w:t>
      </w:r>
      <w:proofErr w:type="spellStart"/>
      <w:r w:rsidRPr="009B00D8">
        <w:rPr>
          <w:rFonts w:ascii="Times New Roman" w:hAnsi="Times New Roman" w:cs="Times New Roman"/>
        </w:rPr>
        <w:t>го</w:t>
      </w:r>
      <w:proofErr w:type="spellEnd"/>
      <w:r w:rsidRPr="009B00D8">
        <w:rPr>
          <w:rFonts w:ascii="Times New Roman" w:hAnsi="Times New Roman" w:cs="Times New Roman"/>
        </w:rPr>
        <w:t xml:space="preserve"> -   </w:t>
      </w:r>
      <w:proofErr w:type="spellStart"/>
      <w:r w:rsidRPr="009B00D8">
        <w:rPr>
          <w:rFonts w:ascii="Times New Roman" w:hAnsi="Times New Roman" w:cs="Times New Roman"/>
        </w:rPr>
        <w:t>жий</w:t>
      </w:r>
      <w:proofErr w:type="spellEnd"/>
    </w:p>
    <w:p w:rsidR="002F5599" w:rsidRPr="009B00D8" w:rsidRDefault="002F5599" w:rsidP="001A62B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B00D8">
        <w:rPr>
          <w:rFonts w:ascii="Times New Roman" w:hAnsi="Times New Roman" w:cs="Times New Roman"/>
          <w:sz w:val="36"/>
          <w:szCs w:val="36"/>
        </w:rPr>
        <w:sym w:font="Petrucci" w:char="F068"/>
      </w:r>
      <w:r w:rsidRPr="009B00D8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</w:p>
    <w:p w:rsidR="002F5599" w:rsidRPr="009B00D8" w:rsidRDefault="002F5599" w:rsidP="001A62BD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B00D8">
        <w:rPr>
          <w:rFonts w:ascii="Times New Roman" w:hAnsi="Times New Roman" w:cs="Times New Roman"/>
        </w:rPr>
        <w:t>Ро</w:t>
      </w:r>
      <w:proofErr w:type="spellEnd"/>
      <w:r w:rsidRPr="009B00D8">
        <w:rPr>
          <w:rFonts w:ascii="Times New Roman" w:hAnsi="Times New Roman" w:cs="Times New Roman"/>
        </w:rPr>
        <w:t xml:space="preserve"> -             </w:t>
      </w:r>
      <w:proofErr w:type="spellStart"/>
      <w:r w:rsidRPr="009B00D8">
        <w:rPr>
          <w:rFonts w:ascii="Times New Roman" w:hAnsi="Times New Roman" w:cs="Times New Roman"/>
        </w:rPr>
        <w:t>зан</w:t>
      </w:r>
      <w:proofErr w:type="spellEnd"/>
      <w:proofErr w:type="gramEnd"/>
      <w:r w:rsidRPr="009B00D8">
        <w:rPr>
          <w:rFonts w:ascii="Times New Roman" w:hAnsi="Times New Roman" w:cs="Times New Roman"/>
        </w:rPr>
        <w:t xml:space="preserve">     мой    </w:t>
      </w:r>
      <w:proofErr w:type="spellStart"/>
      <w:r w:rsidRPr="009B00D8">
        <w:rPr>
          <w:rFonts w:ascii="Times New Roman" w:hAnsi="Times New Roman" w:cs="Times New Roman"/>
        </w:rPr>
        <w:t>ро</w:t>
      </w:r>
      <w:proofErr w:type="spellEnd"/>
      <w:r w:rsidRPr="009B00D8">
        <w:rPr>
          <w:rFonts w:ascii="Times New Roman" w:hAnsi="Times New Roman" w:cs="Times New Roman"/>
        </w:rPr>
        <w:t xml:space="preserve"> -    </w:t>
      </w:r>
      <w:proofErr w:type="spellStart"/>
      <w:r w:rsidRPr="009B00D8">
        <w:rPr>
          <w:rFonts w:ascii="Times New Roman" w:hAnsi="Times New Roman" w:cs="Times New Roman"/>
        </w:rPr>
        <w:t>зан</w:t>
      </w:r>
      <w:proofErr w:type="spellEnd"/>
    </w:p>
    <w:p w:rsidR="002F5599" w:rsidRPr="009B00D8" w:rsidRDefault="002F5599" w:rsidP="001A62B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6B"/>
      </w:r>
      <w:r w:rsidRPr="009B00D8">
        <w:rPr>
          <w:rFonts w:ascii="Times New Roman" w:hAnsi="Times New Roman" w:cs="Times New Roman"/>
          <w:sz w:val="36"/>
          <w:szCs w:val="36"/>
        </w:rPr>
        <w:t xml:space="preserve">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65"/>
      </w:r>
      <w:r w:rsidRPr="009B00D8">
        <w:rPr>
          <w:rFonts w:ascii="Times New Roman" w:hAnsi="Times New Roman" w:cs="Times New Roman"/>
          <w:sz w:val="36"/>
          <w:szCs w:val="36"/>
        </w:rPr>
        <w:t xml:space="preserve">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  <w:r w:rsidRPr="009B00D8">
        <w:rPr>
          <w:rFonts w:ascii="Times New Roman" w:hAnsi="Times New Roman" w:cs="Times New Roman"/>
          <w:sz w:val="36"/>
          <w:szCs w:val="36"/>
        </w:rPr>
        <w:t xml:space="preserve">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68"/>
      </w:r>
      <w:r w:rsidRPr="009B00D8"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9B00D8">
        <w:rPr>
          <w:rFonts w:ascii="Times New Roman" w:hAnsi="Times New Roman" w:cs="Times New Roman"/>
          <w:sz w:val="36"/>
          <w:szCs w:val="36"/>
        </w:rPr>
        <w:sym w:font="Petrucci" w:char="F071"/>
      </w:r>
    </w:p>
    <w:p w:rsidR="002F5599" w:rsidRDefault="002F5599" w:rsidP="001A62BD">
      <w:pPr>
        <w:spacing w:after="0"/>
        <w:jc w:val="both"/>
        <w:rPr>
          <w:rFonts w:ascii="Times New Roman" w:hAnsi="Times New Roman" w:cs="Times New Roman"/>
        </w:rPr>
      </w:pPr>
      <w:r w:rsidRPr="009B00D8">
        <w:rPr>
          <w:rFonts w:ascii="Times New Roman" w:hAnsi="Times New Roman" w:cs="Times New Roman"/>
        </w:rPr>
        <w:t xml:space="preserve">Ви -  но -    град   </w:t>
      </w:r>
      <w:proofErr w:type="spellStart"/>
      <w:r w:rsidRPr="009B00D8">
        <w:rPr>
          <w:rFonts w:ascii="Times New Roman" w:hAnsi="Times New Roman" w:cs="Times New Roman"/>
        </w:rPr>
        <w:t>зе</w:t>
      </w:r>
      <w:proofErr w:type="spellEnd"/>
      <w:r w:rsidRPr="009B00D8">
        <w:rPr>
          <w:rFonts w:ascii="Times New Roman" w:hAnsi="Times New Roman" w:cs="Times New Roman"/>
        </w:rPr>
        <w:t xml:space="preserve"> -    </w:t>
      </w:r>
      <w:proofErr w:type="spellStart"/>
      <w:r w:rsidRPr="009B00D8">
        <w:rPr>
          <w:rFonts w:ascii="Times New Roman" w:hAnsi="Times New Roman" w:cs="Times New Roman"/>
        </w:rPr>
        <w:t>л</w:t>
      </w:r>
      <w:proofErr w:type="gramStart"/>
      <w:r w:rsidRPr="009B00D8">
        <w:rPr>
          <w:rFonts w:ascii="Times New Roman" w:hAnsi="Times New Roman" w:cs="Times New Roman"/>
        </w:rPr>
        <w:t>ё</w:t>
      </w:r>
      <w:proofErr w:type="spellEnd"/>
      <w:r w:rsidRPr="009B00D8">
        <w:rPr>
          <w:rFonts w:ascii="Times New Roman" w:hAnsi="Times New Roman" w:cs="Times New Roman"/>
        </w:rPr>
        <w:t>-</w:t>
      </w:r>
      <w:proofErr w:type="gramEnd"/>
      <w:r w:rsidRPr="009B00D8">
        <w:rPr>
          <w:rFonts w:ascii="Times New Roman" w:hAnsi="Times New Roman" w:cs="Times New Roman"/>
        </w:rPr>
        <w:t xml:space="preserve">                 </w:t>
      </w:r>
      <w:proofErr w:type="spellStart"/>
      <w:r w:rsidRPr="009B00D8">
        <w:rPr>
          <w:rFonts w:ascii="Times New Roman" w:hAnsi="Times New Roman" w:cs="Times New Roman"/>
        </w:rPr>
        <w:t>ный</w:t>
      </w:r>
      <w:proofErr w:type="spellEnd"/>
      <w:r w:rsidRPr="009B00D8">
        <w:rPr>
          <w:rFonts w:ascii="Times New Roman" w:hAnsi="Times New Roman" w:cs="Times New Roman"/>
        </w:rPr>
        <w:t>.</w:t>
      </w:r>
    </w:p>
    <w:p w:rsidR="002F5599" w:rsidRPr="007F26B4" w:rsidRDefault="002F5599" w:rsidP="001A62BD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he-IL"/>
        </w:rPr>
      </w:pPr>
    </w:p>
    <w:p w:rsidR="007F26B4" w:rsidRDefault="007F26B4" w:rsidP="001A62B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sz w:val="28"/>
          <w:szCs w:val="28"/>
          <w:lang w:bidi="he-IL"/>
        </w:rPr>
        <w:t>*</w:t>
      </w:r>
      <w:r w:rsidRPr="007F26B4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По протяженности поэтическая и музыкальная строка </w:t>
      </w:r>
      <w:proofErr w:type="spellStart"/>
      <w:r w:rsidRPr="007F26B4">
        <w:rPr>
          <w:rFonts w:ascii="Times New Roman" w:eastAsia="Calibri" w:hAnsi="Times New Roman" w:cs="Times New Roman"/>
          <w:sz w:val="28"/>
          <w:szCs w:val="28"/>
          <w:lang w:bidi="he-IL"/>
        </w:rPr>
        <w:t>соответсвуют</w:t>
      </w:r>
      <w:proofErr w:type="spellEnd"/>
      <w:r w:rsidRPr="007F26B4">
        <w:rPr>
          <w:rFonts w:ascii="Times New Roman" w:eastAsia="Calibri" w:hAnsi="Times New Roman" w:cs="Times New Roman"/>
          <w:sz w:val="28"/>
          <w:szCs w:val="28"/>
          <w:lang w:bidi="he-IL"/>
        </w:rPr>
        <w:t>. Ритмические акценты совпадают с акцентами музыкальными, которые приходятся на главные опорные тона. Ритм является ведущим компонентом данной художественной формы.</w:t>
      </w:r>
    </w:p>
    <w:p w:rsidR="00870FB7" w:rsidRPr="00EB64E8" w:rsidRDefault="00870FB7" w:rsidP="001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9FB" w:rsidRDefault="000F79FB" w:rsidP="001A62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пульсацию.</w:t>
      </w:r>
    </w:p>
    <w:p w:rsidR="00806EFE" w:rsidRDefault="000F79FB" w:rsidP="001A62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метроном, темп, жанр, характер песни, количество голосов.</w:t>
      </w:r>
    </w:p>
    <w:p w:rsidR="007F26B4" w:rsidRPr="008A1001" w:rsidRDefault="007F26B4" w:rsidP="001A62BD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1001">
        <w:rPr>
          <w:rFonts w:ascii="Times New Roman" w:hAnsi="Times New Roman" w:cs="Times New Roman"/>
          <w:b/>
          <w:i/>
          <w:sz w:val="28"/>
          <w:szCs w:val="28"/>
        </w:rPr>
        <w:t>Определение метронома в народной песне</w:t>
      </w:r>
    </w:p>
    <w:p w:rsidR="007F26B4" w:rsidRDefault="007F26B4" w:rsidP="001A62B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4E8">
        <w:rPr>
          <w:rFonts w:ascii="Times New Roman" w:hAnsi="Times New Roman" w:cs="Times New Roman"/>
          <w:i/>
          <w:sz w:val="28"/>
          <w:szCs w:val="28"/>
        </w:rPr>
        <w:t>Метроном</w:t>
      </w:r>
      <w:r w:rsidRPr="007F26B4">
        <w:rPr>
          <w:rFonts w:ascii="Times New Roman" w:hAnsi="Times New Roman" w:cs="Times New Roman"/>
          <w:sz w:val="28"/>
          <w:szCs w:val="28"/>
        </w:rPr>
        <w:t xml:space="preserve"> – это обозначение темпа музыкального произведения, количество долей в промежутке 1 минуты. Перед определением метронома необходимо запомнить пульсацию исполняемой  песни. Метроном вычисляется подсчетом количества долей в 15 секундах и умножается на 4. Например, за 15 секунд в песне вы насчитали 30 четвертных долей, 30 умножаем на 4 = 120. Получается  </w:t>
      </w:r>
      <w:r w:rsidRPr="007F26B4">
        <w:rPr>
          <w:rFonts w:ascii="Times New Roman" w:hAnsi="Times New Roman" w:cs="Times New Roman"/>
          <w:b/>
          <w:sz w:val="28"/>
          <w:szCs w:val="28"/>
        </w:rPr>
        <w:sym w:font="Petrucci" w:char="F071"/>
      </w:r>
      <w:r w:rsidRPr="007F26B4">
        <w:rPr>
          <w:rFonts w:ascii="Times New Roman" w:hAnsi="Times New Roman" w:cs="Times New Roman"/>
          <w:sz w:val="28"/>
          <w:szCs w:val="28"/>
        </w:rPr>
        <w:t xml:space="preserve"> = 120.</w:t>
      </w:r>
    </w:p>
    <w:p w:rsidR="008A1001" w:rsidRPr="00806EFE" w:rsidRDefault="008A1001" w:rsidP="001A62B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001">
        <w:rPr>
          <w:rFonts w:ascii="Times New Roman" w:hAnsi="Times New Roman" w:cs="Times New Roman"/>
          <w:i/>
          <w:sz w:val="28"/>
          <w:szCs w:val="28"/>
        </w:rPr>
        <w:t xml:space="preserve">Цезура </w:t>
      </w:r>
      <w:r>
        <w:rPr>
          <w:rFonts w:ascii="Times New Roman" w:hAnsi="Times New Roman" w:cs="Times New Roman"/>
          <w:sz w:val="28"/>
          <w:szCs w:val="28"/>
        </w:rPr>
        <w:t xml:space="preserve">– ритмические остановки или паузы в мелодике. Цезура может стоять в конце, так и в середине мелодической фразы, также слово в песне может быть разделено цезурой,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разделяется и продолжается вновь. При этом исполнительское дыхание здесь может быть необязательным.</w:t>
      </w:r>
    </w:p>
    <w:p w:rsidR="009D21D8" w:rsidRDefault="00496DEB" w:rsidP="001A62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нотировке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многоголосной песни сначала расшифровывается ведущий голос (партия) или партия</w:t>
      </w:r>
      <w:r w:rsidR="00427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прослушивается лучше. </w:t>
      </w:r>
      <w:r w:rsidR="00A579BB">
        <w:rPr>
          <w:rFonts w:ascii="Times New Roman" w:hAnsi="Times New Roman" w:cs="Times New Roman"/>
          <w:sz w:val="28"/>
          <w:szCs w:val="28"/>
        </w:rPr>
        <w:t xml:space="preserve">Далее шифруются остальные голоса по степени их прослушивания.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следует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мелодию вместе с исполнителем, стараться не упустить мельчайшие детали в мелодике, т.к. они важны и могут </w:t>
      </w:r>
      <w:r w:rsidR="00806EFE">
        <w:rPr>
          <w:rFonts w:ascii="Times New Roman" w:hAnsi="Times New Roman" w:cs="Times New Roman"/>
          <w:sz w:val="28"/>
          <w:szCs w:val="28"/>
        </w:rPr>
        <w:t xml:space="preserve">отражать специфические региональные и жанровые признаки песни. </w:t>
      </w:r>
      <w:proofErr w:type="spellStart"/>
      <w:r w:rsidR="00806EFE">
        <w:rPr>
          <w:rFonts w:ascii="Times New Roman" w:hAnsi="Times New Roman" w:cs="Times New Roman"/>
          <w:sz w:val="28"/>
          <w:szCs w:val="28"/>
        </w:rPr>
        <w:t>Звуковысотность</w:t>
      </w:r>
      <w:proofErr w:type="spellEnd"/>
      <w:r w:rsidR="00806EFE">
        <w:rPr>
          <w:rFonts w:ascii="Times New Roman" w:hAnsi="Times New Roman" w:cs="Times New Roman"/>
          <w:sz w:val="28"/>
          <w:szCs w:val="28"/>
        </w:rPr>
        <w:t xml:space="preserve"> песни записывается с подтекстовкой песни</w:t>
      </w:r>
      <w:r w:rsidR="00D32A67">
        <w:rPr>
          <w:rFonts w:ascii="Times New Roman" w:hAnsi="Times New Roman" w:cs="Times New Roman"/>
          <w:sz w:val="28"/>
          <w:szCs w:val="28"/>
        </w:rPr>
        <w:t>.</w:t>
      </w:r>
      <w:r w:rsidR="0080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1D8" w:rsidRPr="00B7641A" w:rsidRDefault="009D21D8" w:rsidP="001A62B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41A">
        <w:rPr>
          <w:rFonts w:ascii="Times New Roman" w:hAnsi="Times New Roman" w:cs="Times New Roman"/>
          <w:i/>
          <w:sz w:val="28"/>
          <w:szCs w:val="28"/>
        </w:rPr>
        <w:t>Основные правила подтекстовки:</w:t>
      </w:r>
    </w:p>
    <w:p w:rsidR="00273D81" w:rsidRPr="00E82610" w:rsidRDefault="009D21D8" w:rsidP="001A62B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слог подписывается ровно под определенной нотой или группой нот, </w:t>
      </w:r>
      <w:r w:rsidR="00B7641A">
        <w:rPr>
          <w:rFonts w:ascii="Times New Roman" w:hAnsi="Times New Roman" w:cs="Times New Roman"/>
          <w:sz w:val="28"/>
          <w:szCs w:val="28"/>
        </w:rPr>
        <w:t>объединённой</w:t>
      </w:r>
      <w:r>
        <w:rPr>
          <w:rFonts w:ascii="Times New Roman" w:hAnsi="Times New Roman" w:cs="Times New Roman"/>
          <w:sz w:val="28"/>
          <w:szCs w:val="28"/>
        </w:rPr>
        <w:t xml:space="preserve"> лигой при распеве этого слога, на который звучит. Также в подтекстовке слов к мелодике должны быть сохранены диалектные особенности, распевы, огласовки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переогласовки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подписываются под нотами по таким же правилам, как и обычные слоги.</w:t>
      </w:r>
    </w:p>
    <w:p w:rsidR="000F79FB" w:rsidRDefault="00A579BB" w:rsidP="001A62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и тактовые черты расставляются в конце, после того как понятна </w:t>
      </w:r>
      <w:r w:rsidR="00383E59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="00383E59">
        <w:rPr>
          <w:rFonts w:ascii="Times New Roman" w:hAnsi="Times New Roman" w:cs="Times New Roman"/>
          <w:sz w:val="28"/>
          <w:szCs w:val="28"/>
        </w:rPr>
        <w:t>мелострофы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мелострофа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полностью расшифрована и четко виден ритмический рисунок.</w:t>
      </w:r>
      <w:r w:rsidR="00383E59" w:rsidRPr="00383E59">
        <w:t xml:space="preserve"> </w:t>
      </w:r>
      <w:r w:rsidR="00383E59">
        <w:t xml:space="preserve"> </w:t>
      </w:r>
      <w:r w:rsidR="00383E59" w:rsidRPr="00383E59">
        <w:rPr>
          <w:rFonts w:ascii="Times New Roman" w:hAnsi="Times New Roman" w:cs="Times New Roman"/>
          <w:sz w:val="28"/>
          <w:szCs w:val="28"/>
        </w:rPr>
        <w:t xml:space="preserve">Графика должна соответствовать форме </w:t>
      </w:r>
      <w:proofErr w:type="spellStart"/>
      <w:r w:rsidR="00383E59" w:rsidRPr="00383E59">
        <w:rPr>
          <w:rFonts w:ascii="Times New Roman" w:hAnsi="Times New Roman" w:cs="Times New Roman"/>
          <w:sz w:val="28"/>
          <w:szCs w:val="28"/>
        </w:rPr>
        <w:t>мелострофы</w:t>
      </w:r>
      <w:proofErr w:type="spellEnd"/>
      <w:proofErr w:type="gramStart"/>
      <w:r w:rsidR="00383E59" w:rsidRPr="00383E5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383E59" w:rsidRPr="00383E59">
        <w:rPr>
          <w:rFonts w:ascii="Times New Roman" w:hAnsi="Times New Roman" w:cs="Times New Roman"/>
          <w:sz w:val="28"/>
          <w:szCs w:val="28"/>
        </w:rPr>
        <w:t>Нумеровать строфы. В процессе записи не выходить из темпа.</w:t>
      </w:r>
    </w:p>
    <w:p w:rsidR="00A579BB" w:rsidRDefault="00A579BB" w:rsidP="001A62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нотации песен приводятся в объеме трех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мелостроф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Исключение составляют образцы, имеющие масштабные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мелострофы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партитурные нотации. В них количество строф сокращается до двух. Если в песне встречаются ненормативные </w:t>
      </w:r>
      <w:r w:rsidR="009011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трофы, они также </w:t>
      </w:r>
      <w:r w:rsidR="00901184">
        <w:rPr>
          <w:rFonts w:ascii="Times New Roman" w:hAnsi="Times New Roman" w:cs="Times New Roman"/>
          <w:sz w:val="28"/>
          <w:szCs w:val="28"/>
        </w:rPr>
        <w:t>расшифровываются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3DF" w:rsidRDefault="004573DF" w:rsidP="001A62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материал полностью расшифрован, песн</w:t>
      </w:r>
      <w:r w:rsidR="00383E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прослушивается от начала до конца</w:t>
      </w:r>
      <w:r w:rsidR="00383E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проставля</w:t>
      </w:r>
      <w:r w:rsidR="00383E5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все зна</w:t>
      </w:r>
      <w:r w:rsidR="00383E59">
        <w:rPr>
          <w:rFonts w:ascii="Times New Roman" w:hAnsi="Times New Roman" w:cs="Times New Roman"/>
          <w:sz w:val="28"/>
          <w:szCs w:val="28"/>
        </w:rPr>
        <w:t>ки музыкальной выразительности (см. условные обозначения).</w:t>
      </w:r>
    </w:p>
    <w:p w:rsidR="00E93E7C" w:rsidRDefault="00E93E7C" w:rsidP="001A62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песня полностью расшифрована и проверена, она оформляется в соответствии с правилами оформления нотации.</w:t>
      </w:r>
    </w:p>
    <w:p w:rsidR="00E93E7C" w:rsidRPr="00EB64E8" w:rsidRDefault="00E93E7C" w:rsidP="001A62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E7C" w:rsidRDefault="00E93E7C" w:rsidP="001A62B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E7C" w:rsidRPr="003D4D82" w:rsidRDefault="00E93E7C" w:rsidP="003D4D8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D82">
        <w:rPr>
          <w:rFonts w:ascii="Times New Roman" w:hAnsi="Times New Roman" w:cs="Times New Roman"/>
          <w:b/>
          <w:sz w:val="28"/>
          <w:szCs w:val="28"/>
        </w:rPr>
        <w:t>Правила оформления нотации</w:t>
      </w:r>
    </w:p>
    <w:p w:rsidR="00E93E7C" w:rsidRDefault="00E93E7C" w:rsidP="001A62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итоговой работы расшифровываются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2-3-4 строфы одноголосной песни </w:t>
      </w:r>
      <w:r w:rsidR="006F438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2-3 строфы двух и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песен.</w:t>
      </w:r>
    </w:p>
    <w:p w:rsidR="00E82610" w:rsidRPr="00E82610" w:rsidRDefault="00E82610" w:rsidP="001A62B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82610">
        <w:rPr>
          <w:rFonts w:ascii="Times New Roman" w:hAnsi="Times New Roman" w:cs="Times New Roman"/>
          <w:b/>
          <w:i/>
          <w:sz w:val="28"/>
          <w:szCs w:val="28"/>
        </w:rPr>
        <w:t>Использование нотоносцев</w:t>
      </w:r>
      <w:r w:rsidRPr="00E82610">
        <w:rPr>
          <w:rFonts w:ascii="Times New Roman" w:hAnsi="Times New Roman" w:cs="Times New Roman"/>
          <w:sz w:val="28"/>
          <w:szCs w:val="28"/>
        </w:rPr>
        <w:t>.</w:t>
      </w:r>
    </w:p>
    <w:p w:rsidR="00E82610" w:rsidRPr="00E82610" w:rsidRDefault="00E82610" w:rsidP="001A6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2610">
        <w:rPr>
          <w:rFonts w:ascii="Times New Roman" w:hAnsi="Times New Roman" w:cs="Times New Roman"/>
          <w:sz w:val="28"/>
          <w:szCs w:val="28"/>
        </w:rPr>
        <w:t>Одноголосный напев:</w:t>
      </w:r>
    </w:p>
    <w:p w:rsidR="00E82610" w:rsidRDefault="00E82610" w:rsidP="001A62B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88BEAD" wp14:editId="69079CF5">
            <wp:extent cx="1276350" cy="4857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610" w:rsidRDefault="00E82610" w:rsidP="001A62B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Двухголосный напев на одном нотоносце:</w:t>
      </w:r>
    </w:p>
    <w:p w:rsidR="00E82610" w:rsidRDefault="00E82610" w:rsidP="001A62B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1D3FFD" wp14:editId="512CB6B5">
            <wp:extent cx="1685925" cy="5048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53" cy="51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610" w:rsidRDefault="00E82610" w:rsidP="001A62B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610" w:rsidRDefault="00E82610" w:rsidP="001A62B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Многоголосный напев на двух и нескольких нотоносцах:</w:t>
      </w:r>
    </w:p>
    <w:p w:rsidR="00E82610" w:rsidRPr="00D32A67" w:rsidRDefault="00E82610" w:rsidP="001A62B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6A29E0" wp14:editId="72D55455">
            <wp:extent cx="2724150" cy="12858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610" w:rsidRDefault="00E82610" w:rsidP="001A62B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3E7C" w:rsidRDefault="00727E8E" w:rsidP="001A62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Строфы не нумеруются. </w:t>
      </w:r>
      <w:r w:rsidR="00D54B7E">
        <w:rPr>
          <w:rFonts w:ascii="Times New Roman" w:hAnsi="Times New Roman" w:cs="Times New Roman"/>
          <w:sz w:val="28"/>
          <w:szCs w:val="28"/>
        </w:rPr>
        <w:t xml:space="preserve">Нотный текст </w:t>
      </w:r>
      <w:r w:rsidR="006F4388">
        <w:rPr>
          <w:rFonts w:ascii="Times New Roman" w:hAnsi="Times New Roman" w:cs="Times New Roman"/>
          <w:sz w:val="28"/>
          <w:szCs w:val="28"/>
        </w:rPr>
        <w:t xml:space="preserve">оформляется в соответствии со структурной графикой </w:t>
      </w:r>
      <w:proofErr w:type="spellStart"/>
      <w:r w:rsidR="006F4388">
        <w:rPr>
          <w:rFonts w:ascii="Times New Roman" w:hAnsi="Times New Roman" w:cs="Times New Roman"/>
          <w:sz w:val="28"/>
          <w:szCs w:val="28"/>
        </w:rPr>
        <w:t>мелострофы</w:t>
      </w:r>
      <w:proofErr w:type="spellEnd"/>
      <w:r w:rsidR="006F4388">
        <w:rPr>
          <w:rFonts w:ascii="Times New Roman" w:hAnsi="Times New Roman" w:cs="Times New Roman"/>
          <w:sz w:val="28"/>
          <w:szCs w:val="28"/>
        </w:rPr>
        <w:t>.</w:t>
      </w:r>
    </w:p>
    <w:p w:rsidR="006F4388" w:rsidRPr="006F4388" w:rsidRDefault="006F4388" w:rsidP="001A62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песне встречаются ненормативные строфы, </w:t>
      </w:r>
      <w:r w:rsidR="0009362A">
        <w:rPr>
          <w:rFonts w:ascii="Times New Roman" w:hAnsi="Times New Roman" w:cs="Times New Roman"/>
          <w:sz w:val="28"/>
          <w:szCs w:val="28"/>
        </w:rPr>
        <w:t xml:space="preserve">отсутствие фразы, завышенные или заниженные звуки, выходящие за пределы основного лада, появление случайных пауз, вздох, кашель и т.д. то в конце </w:t>
      </w:r>
      <w:proofErr w:type="spellStart"/>
      <w:r w:rsidR="0009362A">
        <w:rPr>
          <w:rFonts w:ascii="Times New Roman" w:hAnsi="Times New Roman" w:cs="Times New Roman"/>
          <w:sz w:val="28"/>
          <w:szCs w:val="28"/>
        </w:rPr>
        <w:t>нотировки</w:t>
      </w:r>
      <w:proofErr w:type="spellEnd"/>
      <w:r w:rsidR="0009362A">
        <w:rPr>
          <w:rFonts w:ascii="Times New Roman" w:hAnsi="Times New Roman" w:cs="Times New Roman"/>
          <w:sz w:val="28"/>
          <w:szCs w:val="28"/>
        </w:rPr>
        <w:t xml:space="preserve"> даются комментарии.</w:t>
      </w:r>
    </w:p>
    <w:p w:rsidR="00E82610" w:rsidRDefault="00D54B7E" w:rsidP="001A62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Нотный текст</w:t>
      </w:r>
      <w:r w:rsidR="00E82610">
        <w:rPr>
          <w:rFonts w:ascii="Times New Roman" w:hAnsi="Times New Roman" w:cs="Times New Roman"/>
          <w:sz w:val="28"/>
          <w:szCs w:val="28"/>
        </w:rPr>
        <w:t xml:space="preserve"> оформляется на отдельном листе нотной бумаги</w:t>
      </w:r>
      <w:r w:rsidR="009A5439">
        <w:rPr>
          <w:rFonts w:ascii="Times New Roman" w:hAnsi="Times New Roman" w:cs="Times New Roman"/>
          <w:sz w:val="28"/>
          <w:szCs w:val="28"/>
        </w:rPr>
        <w:t xml:space="preserve"> (только на лицевой стороне)</w:t>
      </w:r>
      <w:r w:rsidR="00E82610">
        <w:rPr>
          <w:rFonts w:ascii="Times New Roman" w:hAnsi="Times New Roman" w:cs="Times New Roman"/>
          <w:sz w:val="28"/>
          <w:szCs w:val="28"/>
        </w:rPr>
        <w:t xml:space="preserve">, черным цветом, либо набирается в программе </w:t>
      </w:r>
      <w:r w:rsidR="00E82610">
        <w:rPr>
          <w:rFonts w:ascii="Times New Roman" w:hAnsi="Times New Roman" w:cs="Times New Roman"/>
          <w:sz w:val="28"/>
          <w:szCs w:val="28"/>
          <w:lang w:val="en-US"/>
        </w:rPr>
        <w:t>Finale</w:t>
      </w:r>
      <w:r w:rsidR="00E82610">
        <w:rPr>
          <w:rFonts w:ascii="Times New Roman" w:hAnsi="Times New Roman" w:cs="Times New Roman"/>
          <w:sz w:val="28"/>
          <w:szCs w:val="28"/>
        </w:rPr>
        <w:t xml:space="preserve">, </w:t>
      </w:r>
      <w:r w:rsidR="00E82610">
        <w:rPr>
          <w:rFonts w:ascii="Times New Roman" w:hAnsi="Times New Roman" w:cs="Times New Roman"/>
          <w:sz w:val="28"/>
          <w:szCs w:val="28"/>
          <w:lang w:val="en-US"/>
        </w:rPr>
        <w:t>Sibelius</w:t>
      </w:r>
      <w:r w:rsidR="00E82610" w:rsidRPr="00E82610">
        <w:rPr>
          <w:rFonts w:ascii="Times New Roman" w:hAnsi="Times New Roman" w:cs="Times New Roman"/>
          <w:sz w:val="28"/>
          <w:szCs w:val="28"/>
        </w:rPr>
        <w:t xml:space="preserve"> (</w:t>
      </w:r>
      <w:r w:rsidR="00E82610">
        <w:rPr>
          <w:rFonts w:ascii="Times New Roman" w:hAnsi="Times New Roman" w:cs="Times New Roman"/>
          <w:sz w:val="28"/>
          <w:szCs w:val="28"/>
        </w:rPr>
        <w:t>любые версии)</w:t>
      </w:r>
      <w:r w:rsidR="009A54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Название</w:t>
      </w:r>
      <w:r w:rsidR="009A5439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727E8E">
        <w:rPr>
          <w:rFonts w:ascii="Times New Roman" w:hAnsi="Times New Roman" w:cs="Times New Roman"/>
          <w:sz w:val="28"/>
          <w:szCs w:val="28"/>
        </w:rPr>
        <w:t xml:space="preserve"> (инципит)</w:t>
      </w:r>
      <w:bookmarkStart w:id="0" w:name="_GoBack"/>
      <w:bookmarkEnd w:id="0"/>
      <w:r w:rsidR="009A5439">
        <w:rPr>
          <w:rFonts w:ascii="Times New Roman" w:hAnsi="Times New Roman" w:cs="Times New Roman"/>
          <w:sz w:val="28"/>
          <w:szCs w:val="28"/>
        </w:rPr>
        <w:t xml:space="preserve"> пишется по первым словам или первой фразе </w:t>
      </w:r>
      <w:proofErr w:type="spellStart"/>
      <w:r w:rsidR="009A5439">
        <w:rPr>
          <w:rFonts w:ascii="Times New Roman" w:hAnsi="Times New Roman" w:cs="Times New Roman"/>
          <w:sz w:val="28"/>
          <w:szCs w:val="28"/>
        </w:rPr>
        <w:t>мелострофы</w:t>
      </w:r>
      <w:proofErr w:type="spellEnd"/>
      <w:r w:rsidR="009A5439">
        <w:rPr>
          <w:rFonts w:ascii="Times New Roman" w:hAnsi="Times New Roman" w:cs="Times New Roman"/>
          <w:sz w:val="28"/>
          <w:szCs w:val="28"/>
        </w:rPr>
        <w:t>.</w:t>
      </w:r>
      <w:r w:rsidR="00727E8E">
        <w:rPr>
          <w:rFonts w:ascii="Times New Roman" w:hAnsi="Times New Roman" w:cs="Times New Roman"/>
          <w:sz w:val="28"/>
          <w:szCs w:val="28"/>
        </w:rPr>
        <w:t xml:space="preserve"> </w:t>
      </w:r>
      <w:r w:rsidR="009A5439">
        <w:rPr>
          <w:rFonts w:ascii="Times New Roman" w:hAnsi="Times New Roman" w:cs="Times New Roman"/>
          <w:sz w:val="28"/>
          <w:szCs w:val="28"/>
        </w:rPr>
        <w:t>Жанр песни пишется под заголовком песни в скобках.</w:t>
      </w:r>
      <w:r w:rsidR="0012352B">
        <w:rPr>
          <w:rFonts w:ascii="Times New Roman" w:hAnsi="Times New Roman" w:cs="Times New Roman"/>
          <w:sz w:val="28"/>
          <w:szCs w:val="28"/>
        </w:rPr>
        <w:t xml:space="preserve"> С правой стороны пишется место записи.</w:t>
      </w:r>
    </w:p>
    <w:p w:rsidR="0012352B" w:rsidRDefault="0012352B" w:rsidP="001A62B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89098A" w:rsidRDefault="0089098A" w:rsidP="001A62B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2352B" w:rsidRDefault="0012352B" w:rsidP="001A62B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113889" wp14:editId="18B2E31F">
            <wp:extent cx="5334000" cy="15525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39" w:rsidRDefault="009A5439" w:rsidP="001A62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439">
        <w:rPr>
          <w:rFonts w:ascii="Times New Roman" w:hAnsi="Times New Roman" w:cs="Times New Roman"/>
          <w:sz w:val="28"/>
          <w:szCs w:val="28"/>
        </w:rPr>
        <w:t>Поэтически</w:t>
      </w:r>
      <w:r w:rsidR="0089098A">
        <w:rPr>
          <w:rFonts w:ascii="Times New Roman" w:hAnsi="Times New Roman" w:cs="Times New Roman"/>
          <w:sz w:val="28"/>
          <w:szCs w:val="28"/>
        </w:rPr>
        <w:t>й</w:t>
      </w:r>
      <w:r w:rsidRPr="009A5439">
        <w:rPr>
          <w:rFonts w:ascii="Times New Roman" w:hAnsi="Times New Roman" w:cs="Times New Roman"/>
          <w:sz w:val="28"/>
          <w:szCs w:val="28"/>
        </w:rPr>
        <w:t xml:space="preserve"> текст выписыва</w:t>
      </w:r>
      <w:r w:rsidR="0089098A">
        <w:rPr>
          <w:rFonts w:ascii="Times New Roman" w:hAnsi="Times New Roman" w:cs="Times New Roman"/>
          <w:sz w:val="28"/>
          <w:szCs w:val="28"/>
        </w:rPr>
        <w:t>е</w:t>
      </w:r>
      <w:r w:rsidRPr="009A5439">
        <w:rPr>
          <w:rFonts w:ascii="Times New Roman" w:hAnsi="Times New Roman" w:cs="Times New Roman"/>
          <w:sz w:val="28"/>
          <w:szCs w:val="28"/>
        </w:rPr>
        <w:t>тся в полном объеме без каких-либо сокращений, со всеми повторами слоговых групп и рефренами.</w:t>
      </w:r>
      <w:r w:rsidR="0012352B">
        <w:rPr>
          <w:rFonts w:ascii="Times New Roman" w:hAnsi="Times New Roman" w:cs="Times New Roman"/>
          <w:sz w:val="28"/>
          <w:szCs w:val="28"/>
        </w:rPr>
        <w:t xml:space="preserve"> Текст печатается на отдельном листе бумаги, также как нотный только на лицевой стороне.</w:t>
      </w:r>
    </w:p>
    <w:p w:rsidR="0089098A" w:rsidRDefault="0089098A" w:rsidP="001A62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готовой расшифровке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нотировке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прикладывается аналитическая карточка</w:t>
      </w:r>
      <w:r w:rsidR="004044DB">
        <w:rPr>
          <w:rFonts w:ascii="Times New Roman" w:hAnsi="Times New Roman" w:cs="Times New Roman"/>
          <w:sz w:val="28"/>
          <w:szCs w:val="28"/>
        </w:rPr>
        <w:t xml:space="preserve"> и паспорт песни.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4DB" w:rsidRPr="004044DB" w:rsidRDefault="004044DB" w:rsidP="001A62BD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4DB">
        <w:rPr>
          <w:rFonts w:ascii="Times New Roman" w:hAnsi="Times New Roman" w:cs="Times New Roman"/>
          <w:b/>
          <w:i/>
          <w:sz w:val="28"/>
          <w:szCs w:val="28"/>
        </w:rPr>
        <w:t>Аналитическая карточка:</w:t>
      </w:r>
    </w:p>
    <w:p w:rsidR="0089098A" w:rsidRDefault="0089098A" w:rsidP="001A62B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название песни, жанр</w:t>
      </w:r>
    </w:p>
    <w:p w:rsidR="0089098A" w:rsidRDefault="0089098A" w:rsidP="001A62B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мелострофы</w:t>
      </w:r>
      <w:proofErr w:type="spellEnd"/>
    </w:p>
    <w:p w:rsidR="0012352B" w:rsidRDefault="0089098A" w:rsidP="001A62B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амбитус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опорный тон,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звукоряд </w:t>
      </w:r>
    </w:p>
    <w:p w:rsidR="0089098A" w:rsidRPr="009A5439" w:rsidRDefault="0089098A" w:rsidP="001A62B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слогоритм</w:t>
      </w:r>
      <w:proofErr w:type="spellEnd"/>
    </w:p>
    <w:p w:rsidR="009A5439" w:rsidRDefault="004044DB" w:rsidP="001A62BD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4DB">
        <w:rPr>
          <w:rFonts w:ascii="Times New Roman" w:hAnsi="Times New Roman" w:cs="Times New Roman"/>
          <w:b/>
          <w:i/>
          <w:sz w:val="28"/>
          <w:szCs w:val="28"/>
        </w:rPr>
        <w:t>Паспорт песни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044DB" w:rsidRDefault="004044DB" w:rsidP="001A62B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песни</w:t>
      </w:r>
    </w:p>
    <w:p w:rsidR="001A62BD" w:rsidRDefault="001A62BD" w:rsidP="001A62B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жанр песни</w:t>
      </w:r>
    </w:p>
    <w:p w:rsidR="001A62BD" w:rsidRDefault="001A62BD" w:rsidP="001A62B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записи (область, край, район, село, деревня, 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1A62BD" w:rsidRDefault="001A62BD" w:rsidP="001A62B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записи (если имеется)</w:t>
      </w:r>
    </w:p>
    <w:p w:rsidR="001A62BD" w:rsidRDefault="001A62BD" w:rsidP="001A62B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информатора (исполнителя), год рождения (по возможности).</w:t>
      </w:r>
    </w:p>
    <w:p w:rsidR="00D54B7E" w:rsidRDefault="00D54B7E" w:rsidP="001A62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0F1" w:rsidRDefault="003D4D82" w:rsidP="001A6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4D8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D4D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0F1">
        <w:rPr>
          <w:rFonts w:ascii="Times New Roman" w:hAnsi="Times New Roman" w:cs="Times New Roman"/>
          <w:b/>
          <w:sz w:val="28"/>
          <w:szCs w:val="28"/>
        </w:rPr>
        <w:t>Специфика записи фольклорных исполнительных приемов и способы их обозначе</w:t>
      </w:r>
      <w:r w:rsidR="00E420A9">
        <w:rPr>
          <w:rFonts w:ascii="Times New Roman" w:hAnsi="Times New Roman" w:cs="Times New Roman"/>
          <w:b/>
          <w:sz w:val="28"/>
          <w:szCs w:val="28"/>
        </w:rPr>
        <w:t>ния (условные обозначения</w:t>
      </w:r>
      <w:r w:rsidR="00B240F1">
        <w:rPr>
          <w:rFonts w:ascii="Times New Roman" w:hAnsi="Times New Roman" w:cs="Times New Roman"/>
          <w:b/>
          <w:sz w:val="28"/>
          <w:szCs w:val="28"/>
        </w:rPr>
        <w:t>)</w:t>
      </w:r>
    </w:p>
    <w:p w:rsidR="00D54B7E" w:rsidRDefault="00B240F1" w:rsidP="001A62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240F1">
        <w:rPr>
          <w:rFonts w:ascii="Times New Roman" w:hAnsi="Times New Roman" w:cs="Times New Roman"/>
          <w:b/>
          <w:sz w:val="52"/>
          <w:szCs w:val="52"/>
        </w:rPr>
        <w:sym w:font="Petrucci" w:char="F021"/>
      </w:r>
      <w:r w:rsidRPr="00B240F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240F1">
        <w:rPr>
          <w:rFonts w:ascii="Times New Roman" w:hAnsi="Times New Roman" w:cs="Times New Roman"/>
          <w:b/>
          <w:sz w:val="52"/>
          <w:szCs w:val="52"/>
        </w:rPr>
        <w:sym w:font="Petrucci" w:char="F040"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опострофы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40F1" w:rsidRDefault="00B240F1" w:rsidP="001A62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240F1">
        <w:rPr>
          <w:rFonts w:ascii="Times New Roman" w:hAnsi="Times New Roman" w:cs="Times New Roman"/>
          <w:b/>
          <w:sz w:val="40"/>
          <w:szCs w:val="40"/>
        </w:rPr>
        <w:sym w:font="Petrucci" w:char="F021"/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420A9">
        <w:rPr>
          <w:rFonts w:ascii="Times New Roman" w:hAnsi="Times New Roman" w:cs="Times New Roman"/>
          <w:sz w:val="28"/>
          <w:szCs w:val="28"/>
        </w:rPr>
        <w:t>знак окончание музыкально-ритмического периода</w:t>
      </w:r>
    </w:p>
    <w:p w:rsidR="00B240F1" w:rsidRDefault="00B240F1" w:rsidP="001A62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240F1">
        <w:rPr>
          <w:rFonts w:ascii="Times New Roman" w:hAnsi="Times New Roman" w:cs="Times New Roman"/>
          <w:b/>
          <w:sz w:val="40"/>
          <w:szCs w:val="40"/>
        </w:rPr>
        <w:sym w:font="Petrucci" w:char="F040"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20A9">
        <w:rPr>
          <w:rFonts w:ascii="Times New Roman" w:hAnsi="Times New Roman" w:cs="Times New Roman"/>
          <w:sz w:val="28"/>
          <w:szCs w:val="28"/>
        </w:rPr>
        <w:t xml:space="preserve">знак окончания </w:t>
      </w:r>
      <w:proofErr w:type="spellStart"/>
      <w:r w:rsidR="00E420A9">
        <w:rPr>
          <w:rFonts w:ascii="Times New Roman" w:hAnsi="Times New Roman" w:cs="Times New Roman"/>
          <w:sz w:val="28"/>
          <w:szCs w:val="28"/>
        </w:rPr>
        <w:t>мелострофы</w:t>
      </w:r>
      <w:proofErr w:type="spellEnd"/>
    </w:p>
    <w:p w:rsidR="00FE2D54" w:rsidRDefault="00D00CC4" w:rsidP="001A62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BFDFC6" wp14:editId="58F87BA8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7" cy="67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понижение звука меньше чем на ¼ тона</w:t>
      </w:r>
    </w:p>
    <w:p w:rsidR="00D00CC4" w:rsidRDefault="00D00CC4" w:rsidP="001A62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00CC4" w:rsidRDefault="00D00CC4" w:rsidP="001A62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ACB5DF" wp14:editId="2FC9FDAF">
            <wp:extent cx="529282" cy="61912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44" cy="63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повышение звука меньше чем на ¼ тона</w:t>
      </w:r>
    </w:p>
    <w:p w:rsidR="00D00CC4" w:rsidRDefault="00D00CC4" w:rsidP="001A62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00CC4" w:rsidRDefault="00D00CC4" w:rsidP="001A62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00CC4">
        <w:rPr>
          <w:rFonts w:ascii="Times New Roman" w:hAnsi="Times New Roman" w:cs="Times New Roman"/>
          <w:b/>
          <w:sz w:val="40"/>
          <w:szCs w:val="40"/>
        </w:rPr>
        <w:sym w:font="Petrucci" w:char="F055"/>
      </w:r>
      <w:r>
        <w:rPr>
          <w:rFonts w:ascii="Times New Roman" w:hAnsi="Times New Roman" w:cs="Times New Roman"/>
          <w:sz w:val="28"/>
          <w:szCs w:val="28"/>
        </w:rPr>
        <w:t xml:space="preserve">  - фермата</w:t>
      </w:r>
    </w:p>
    <w:p w:rsidR="00D00CC4" w:rsidRDefault="000716A6" w:rsidP="001A62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15FBF6" wp14:editId="2D7000F5">
            <wp:extent cx="5334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20A9">
        <w:rPr>
          <w:rFonts w:ascii="Times New Roman" w:hAnsi="Times New Roman" w:cs="Times New Roman"/>
          <w:sz w:val="28"/>
          <w:szCs w:val="28"/>
        </w:rPr>
        <w:t>незначительная аугментация длительности (</w:t>
      </w:r>
      <w:r>
        <w:rPr>
          <w:rFonts w:ascii="Times New Roman" w:hAnsi="Times New Roman" w:cs="Times New Roman"/>
          <w:sz w:val="28"/>
          <w:szCs w:val="28"/>
        </w:rPr>
        <w:t>звук чуть длиннее записанного</w:t>
      </w:r>
      <w:r w:rsidR="00E420A9">
        <w:rPr>
          <w:rFonts w:ascii="Times New Roman" w:hAnsi="Times New Roman" w:cs="Times New Roman"/>
          <w:sz w:val="28"/>
          <w:szCs w:val="28"/>
        </w:rPr>
        <w:t>)</w:t>
      </w:r>
    </w:p>
    <w:p w:rsidR="0029093A" w:rsidRDefault="0029093A" w:rsidP="001A62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A62BD" w:rsidRDefault="0029093A" w:rsidP="001A62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E182C2" wp14:editId="32621874">
            <wp:extent cx="5334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20A9">
        <w:rPr>
          <w:rFonts w:ascii="Times New Roman" w:hAnsi="Times New Roman" w:cs="Times New Roman"/>
          <w:sz w:val="28"/>
          <w:szCs w:val="28"/>
        </w:rPr>
        <w:t>незначительная редукция длительности (</w:t>
      </w:r>
      <w:r>
        <w:rPr>
          <w:rFonts w:ascii="Times New Roman" w:hAnsi="Times New Roman" w:cs="Times New Roman"/>
          <w:sz w:val="28"/>
          <w:szCs w:val="28"/>
        </w:rPr>
        <w:t>звук чуть короче записанного</w:t>
      </w:r>
      <w:r w:rsidR="00E420A9">
        <w:rPr>
          <w:rFonts w:ascii="Times New Roman" w:hAnsi="Times New Roman" w:cs="Times New Roman"/>
          <w:sz w:val="28"/>
          <w:szCs w:val="28"/>
        </w:rPr>
        <w:t>)</w:t>
      </w:r>
    </w:p>
    <w:p w:rsidR="00732056" w:rsidRDefault="000716A6" w:rsidP="001A62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16A6">
        <w:rPr>
          <w:rFonts w:ascii="Times New Roman" w:hAnsi="Times New Roman" w:cs="Times New Roman"/>
          <w:b/>
          <w:sz w:val="56"/>
          <w:szCs w:val="56"/>
        </w:rPr>
        <w:sym w:font="Petrucci" w:char="F02C"/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внутрифр</w:t>
      </w:r>
      <w:r w:rsidR="00E420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дыхание</w:t>
      </w:r>
    </w:p>
    <w:p w:rsidR="003D4D82" w:rsidRDefault="003D4D82" w:rsidP="001A62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50FB05" wp14:editId="55BAE9B3">
            <wp:extent cx="266700" cy="400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B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ненормативная пауза</w:t>
      </w:r>
    </w:p>
    <w:p w:rsidR="00C6786F" w:rsidRDefault="00C6786F" w:rsidP="001A62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A44DAB" wp14:editId="00448A91">
            <wp:extent cx="314325" cy="4953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- фальцетный звук</w:t>
      </w:r>
    </w:p>
    <w:p w:rsidR="00C6786F" w:rsidRPr="00E420A9" w:rsidRDefault="00C6786F" w:rsidP="001A62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716A6" w:rsidRPr="00236CDA" w:rsidRDefault="00E420A9" w:rsidP="001A62BD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Глиссандирование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звуков.  </w:t>
      </w:r>
      <w:r w:rsidR="000716A6" w:rsidRPr="00236CDA">
        <w:rPr>
          <w:rFonts w:ascii="Times New Roman" w:hAnsi="Times New Roman" w:cs="Times New Roman"/>
          <w:b/>
          <w:i/>
          <w:sz w:val="28"/>
          <w:szCs w:val="28"/>
        </w:rPr>
        <w:t xml:space="preserve">Подъезды к звуку и спады. </w:t>
      </w:r>
    </w:p>
    <w:p w:rsidR="00732056" w:rsidRDefault="00236CDA" w:rsidP="001A62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 </w:t>
      </w:r>
      <w:r w:rsidR="007320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849073" wp14:editId="58A67953">
            <wp:extent cx="504825" cy="514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CB0">
        <w:rPr>
          <w:rFonts w:ascii="Times New Roman" w:hAnsi="Times New Roman" w:cs="Times New Roman"/>
          <w:sz w:val="28"/>
          <w:szCs w:val="28"/>
        </w:rPr>
        <w:t xml:space="preserve">  </w:t>
      </w:r>
      <w:r w:rsidR="00732056">
        <w:rPr>
          <w:rFonts w:ascii="Times New Roman" w:hAnsi="Times New Roman" w:cs="Times New Roman"/>
          <w:sz w:val="28"/>
          <w:szCs w:val="28"/>
        </w:rPr>
        <w:t>спад от звука вниз на неопределенную высоту</w:t>
      </w:r>
    </w:p>
    <w:p w:rsidR="00732056" w:rsidRDefault="00732056" w:rsidP="001A62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32056" w:rsidRPr="000716A6" w:rsidRDefault="00236CDA" w:rsidP="001A62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   </w:t>
      </w:r>
      <w:r w:rsidR="007320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93C73" wp14:editId="7CE0AC57">
            <wp:extent cx="457200" cy="523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CB0">
        <w:rPr>
          <w:rFonts w:ascii="Times New Roman" w:hAnsi="Times New Roman" w:cs="Times New Roman"/>
          <w:sz w:val="28"/>
          <w:szCs w:val="28"/>
        </w:rPr>
        <w:t xml:space="preserve">   </w:t>
      </w:r>
      <w:r w:rsidR="00732056">
        <w:rPr>
          <w:rFonts w:ascii="Times New Roman" w:hAnsi="Times New Roman" w:cs="Times New Roman"/>
          <w:sz w:val="28"/>
          <w:szCs w:val="28"/>
        </w:rPr>
        <w:t>подъем к звуку от неопределенной высоты</w:t>
      </w:r>
    </w:p>
    <w:p w:rsidR="00D31488" w:rsidRDefault="00D31488" w:rsidP="001A6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056" w:rsidRDefault="00236CDA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 </w:t>
      </w:r>
      <w:r w:rsidR="007320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407805" wp14:editId="0E493FBF">
            <wp:extent cx="666750" cy="552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056">
        <w:rPr>
          <w:rFonts w:ascii="Times New Roman" w:hAnsi="Times New Roman" w:cs="Times New Roman"/>
          <w:sz w:val="28"/>
          <w:szCs w:val="28"/>
        </w:rPr>
        <w:t xml:space="preserve">  спад от звука вниз на определенную высоту</w:t>
      </w:r>
    </w:p>
    <w:p w:rsidR="00865127" w:rsidRDefault="00865127" w:rsidP="001A6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236CDA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  </w:t>
      </w:r>
      <w:r w:rsidR="009748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1F3364" wp14:editId="67035539">
            <wp:extent cx="666750" cy="533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884">
        <w:rPr>
          <w:rFonts w:ascii="Times New Roman" w:hAnsi="Times New Roman" w:cs="Times New Roman"/>
          <w:sz w:val="28"/>
          <w:szCs w:val="28"/>
        </w:rPr>
        <w:t xml:space="preserve">   г</w:t>
      </w:r>
      <w:r w:rsidR="00865127">
        <w:rPr>
          <w:rFonts w:ascii="Times New Roman" w:hAnsi="Times New Roman" w:cs="Times New Roman"/>
          <w:sz w:val="28"/>
          <w:szCs w:val="28"/>
        </w:rPr>
        <w:t>лиссандо – специфическое скольжение от звука, к следующему за ним более низкому</w:t>
      </w:r>
      <w:r w:rsidR="00974884">
        <w:rPr>
          <w:rFonts w:ascii="Times New Roman" w:hAnsi="Times New Roman" w:cs="Times New Roman"/>
          <w:sz w:val="28"/>
          <w:szCs w:val="28"/>
        </w:rPr>
        <w:t xml:space="preserve"> (постепенное снижение)</w:t>
      </w:r>
    </w:p>
    <w:p w:rsidR="00974884" w:rsidRDefault="00974884" w:rsidP="001A6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93A" w:rsidRDefault="0029093A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E95A01" wp14:editId="642E9A39">
            <wp:extent cx="895350" cy="828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20A9">
        <w:rPr>
          <w:rFonts w:ascii="Times New Roman" w:hAnsi="Times New Roman" w:cs="Times New Roman"/>
          <w:sz w:val="28"/>
          <w:szCs w:val="28"/>
        </w:rPr>
        <w:t xml:space="preserve"> - скандирование или ин</w:t>
      </w:r>
      <w:r w:rsidR="00C6786F">
        <w:rPr>
          <w:rFonts w:ascii="Times New Roman" w:hAnsi="Times New Roman" w:cs="Times New Roman"/>
          <w:sz w:val="28"/>
          <w:szCs w:val="28"/>
        </w:rPr>
        <w:t xml:space="preserve">тонирование, близкое к </w:t>
      </w:r>
      <w:proofErr w:type="gramStart"/>
      <w:r w:rsidR="00C6786F">
        <w:rPr>
          <w:rFonts w:ascii="Times New Roman" w:hAnsi="Times New Roman" w:cs="Times New Roman"/>
          <w:sz w:val="28"/>
          <w:szCs w:val="28"/>
        </w:rPr>
        <w:t>речевому</w:t>
      </w:r>
      <w:proofErr w:type="gramEnd"/>
    </w:p>
    <w:p w:rsidR="0029093A" w:rsidRDefault="00284CB0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DF6FF2" wp14:editId="18D67EB1">
            <wp:extent cx="504825" cy="447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29093A">
        <w:rPr>
          <w:rFonts w:ascii="Times New Roman" w:hAnsi="Times New Roman" w:cs="Times New Roman"/>
          <w:sz w:val="28"/>
          <w:szCs w:val="28"/>
        </w:rPr>
        <w:t>пределенные и неопределенные флажолеты («</w:t>
      </w:r>
      <w:proofErr w:type="spellStart"/>
      <w:r w:rsidR="0029093A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29093A">
        <w:rPr>
          <w:rFonts w:ascii="Times New Roman" w:hAnsi="Times New Roman" w:cs="Times New Roman"/>
          <w:sz w:val="28"/>
          <w:szCs w:val="28"/>
        </w:rPr>
        <w:t>»)</w:t>
      </w:r>
    </w:p>
    <w:p w:rsidR="00284CB0" w:rsidRDefault="00284CB0" w:rsidP="001A6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CDA" w:rsidRDefault="00284CB0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715CD" wp14:editId="2B9C60F2">
            <wp:extent cx="3362325" cy="9144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в звуковой записи части строфы, строки или слова,  берется в квадратные скобки  и восстанавливается по аналогии </w:t>
      </w:r>
      <w:r w:rsidR="00236CDA">
        <w:rPr>
          <w:rFonts w:ascii="Times New Roman" w:hAnsi="Times New Roman" w:cs="Times New Roman"/>
          <w:sz w:val="28"/>
          <w:szCs w:val="28"/>
        </w:rPr>
        <w:t>с последующим.</w:t>
      </w:r>
    </w:p>
    <w:p w:rsidR="00236CDA" w:rsidRDefault="00236CDA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 w:rsidRPr="00236CDA">
        <w:rPr>
          <w:rFonts w:ascii="Times New Roman" w:hAnsi="Times New Roman" w:cs="Times New Roman"/>
          <w:b/>
          <w:sz w:val="40"/>
          <w:szCs w:val="40"/>
        </w:rPr>
        <w:sym w:font="Petrucci" w:char="F056"/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420A9">
        <w:rPr>
          <w:rFonts w:ascii="Times New Roman" w:hAnsi="Times New Roman" w:cs="Times New Roman"/>
          <w:sz w:val="28"/>
          <w:szCs w:val="28"/>
        </w:rPr>
        <w:t xml:space="preserve"> - транспозиция нотного текста на октаву выше реального звучания</w:t>
      </w:r>
    </w:p>
    <w:p w:rsidR="00D54B7E" w:rsidRDefault="00E420A9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 w:rsidRPr="00E420A9">
        <w:rPr>
          <w:rFonts w:ascii="Times New Roman" w:hAnsi="Times New Roman" w:cs="Times New Roman"/>
          <w:b/>
          <w:sz w:val="40"/>
          <w:szCs w:val="40"/>
        </w:rPr>
        <w:sym w:font="Petrucci" w:char="F0A0"/>
      </w:r>
      <w:r>
        <w:rPr>
          <w:rFonts w:ascii="Times New Roman" w:hAnsi="Times New Roman" w:cs="Times New Roman"/>
          <w:sz w:val="28"/>
          <w:szCs w:val="28"/>
        </w:rPr>
        <w:t xml:space="preserve">  - транспозиция нотного текста на октаву ниже реального звучания</w:t>
      </w:r>
    </w:p>
    <w:p w:rsidR="00236CDA" w:rsidRDefault="00236CDA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знаки:</w:t>
      </w:r>
    </w:p>
    <w:p w:rsidR="00236CDA" w:rsidRDefault="00236CDA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«по-европейски» - классическое написание знаков при ключе.</w:t>
      </w:r>
    </w:p>
    <w:p w:rsidR="00236CDA" w:rsidRDefault="00236CDA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по-фольклорному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знаки при ключе пишутся в той высоте, в которой </w:t>
      </w:r>
      <w:r w:rsidR="00212C2A">
        <w:rPr>
          <w:rFonts w:ascii="Times New Roman" w:hAnsi="Times New Roman" w:cs="Times New Roman"/>
          <w:sz w:val="28"/>
          <w:szCs w:val="28"/>
        </w:rPr>
        <w:t xml:space="preserve">реально </w:t>
      </w:r>
      <w:r>
        <w:rPr>
          <w:rFonts w:ascii="Times New Roman" w:hAnsi="Times New Roman" w:cs="Times New Roman"/>
          <w:sz w:val="28"/>
          <w:szCs w:val="28"/>
        </w:rPr>
        <w:t>звучат.</w:t>
      </w:r>
    </w:p>
    <w:p w:rsidR="00212C2A" w:rsidRDefault="000B7B9F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3FE6FA" wp14:editId="138CCE1A">
            <wp:extent cx="476250" cy="49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20A9">
        <w:rPr>
          <w:rFonts w:ascii="Times New Roman" w:hAnsi="Times New Roman" w:cs="Times New Roman"/>
          <w:sz w:val="28"/>
          <w:szCs w:val="28"/>
        </w:rPr>
        <w:t>ненормативная пауза</w:t>
      </w:r>
      <w:r w:rsidR="00236CDA">
        <w:rPr>
          <w:rFonts w:ascii="Times New Roman" w:hAnsi="Times New Roman" w:cs="Times New Roman"/>
          <w:sz w:val="28"/>
          <w:szCs w:val="28"/>
        </w:rPr>
        <w:t xml:space="preserve"> – вздох,</w:t>
      </w:r>
      <w:r>
        <w:rPr>
          <w:rFonts w:ascii="Times New Roman" w:hAnsi="Times New Roman" w:cs="Times New Roman"/>
          <w:sz w:val="28"/>
          <w:szCs w:val="28"/>
        </w:rPr>
        <w:t xml:space="preserve"> остановка, обозначается точной паузой в скобках, которая не входит в счет длительности.</w:t>
      </w:r>
    </w:p>
    <w:p w:rsidR="00012110" w:rsidRDefault="00012110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CB87A6" wp14:editId="6A1FBABA">
            <wp:extent cx="476250" cy="647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форшлаг перечеркнутый</w:t>
      </w:r>
    </w:p>
    <w:p w:rsidR="00012110" w:rsidRDefault="004F1AC5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F1AC5">
        <w:rPr>
          <w:rFonts w:ascii="Times New Roman" w:hAnsi="Times New Roman" w:cs="Times New Roman"/>
          <w:b/>
          <w:sz w:val="28"/>
          <w:szCs w:val="28"/>
        </w:rPr>
        <w:t>ордент</w:t>
      </w:r>
      <w:r w:rsidRPr="004F1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1AC5">
        <w:rPr>
          <w:rFonts w:ascii="Times New Roman" w:hAnsi="Times New Roman" w:cs="Times New Roman"/>
          <w:sz w:val="28"/>
          <w:szCs w:val="28"/>
        </w:rPr>
        <w:t xml:space="preserve">мелодическое украшение, означающее чередование основного звука со </w:t>
      </w:r>
      <w:proofErr w:type="gramStart"/>
      <w:r w:rsidRPr="004F1AC5">
        <w:rPr>
          <w:rFonts w:ascii="Times New Roman" w:hAnsi="Times New Roman" w:cs="Times New Roman"/>
          <w:sz w:val="28"/>
          <w:szCs w:val="28"/>
        </w:rPr>
        <w:t>вспомогательными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12110" w:rsidRDefault="00012110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 w:rsidRPr="00012110">
        <w:rPr>
          <w:rFonts w:ascii="Times New Roman" w:hAnsi="Times New Roman" w:cs="Times New Roman"/>
          <w:b/>
          <w:sz w:val="40"/>
          <w:szCs w:val="40"/>
        </w:rPr>
        <w:sym w:font="Petrucci" w:char="F06D"/>
      </w:r>
      <w:r w:rsidRPr="0001211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1AC5">
        <w:rPr>
          <w:rFonts w:ascii="Times New Roman" w:hAnsi="Times New Roman" w:cs="Times New Roman"/>
          <w:sz w:val="28"/>
          <w:szCs w:val="28"/>
        </w:rPr>
        <w:t xml:space="preserve">мордент простой                   </w:t>
      </w:r>
      <w:r w:rsidR="004F1AC5" w:rsidRPr="004F1AC5">
        <w:rPr>
          <w:noProof/>
          <w:lang w:eastAsia="ru-RU"/>
        </w:rPr>
        <w:t xml:space="preserve"> </w:t>
      </w:r>
      <w:r w:rsidR="004F1AC5">
        <w:rPr>
          <w:noProof/>
          <w:lang w:eastAsia="ru-RU"/>
        </w:rPr>
        <w:drawing>
          <wp:inline distT="0" distB="0" distL="0" distR="0" wp14:anchorId="5E4B6017" wp14:editId="0CB22920">
            <wp:extent cx="1771650" cy="733425"/>
            <wp:effectExtent l="0" t="0" r="0" b="9525"/>
            <wp:docPr id="15" name="Рисунок 15" descr="Mordent prost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dent prostoy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10" w:rsidRPr="00012110" w:rsidRDefault="00012110" w:rsidP="001A62BD">
      <w:pPr>
        <w:jc w:val="both"/>
        <w:rPr>
          <w:rFonts w:ascii="Times New Roman" w:hAnsi="Times New Roman" w:cs="Times New Roman"/>
          <w:sz w:val="28"/>
          <w:szCs w:val="28"/>
        </w:rPr>
      </w:pPr>
      <w:r w:rsidRPr="00012110">
        <w:rPr>
          <w:rFonts w:ascii="Times New Roman" w:hAnsi="Times New Roman" w:cs="Times New Roman"/>
          <w:b/>
          <w:sz w:val="40"/>
          <w:szCs w:val="40"/>
        </w:rPr>
        <w:sym w:font="Petrucci" w:char="F04D"/>
      </w:r>
      <w:r>
        <w:rPr>
          <w:rFonts w:ascii="Times New Roman" w:hAnsi="Times New Roman" w:cs="Times New Roman"/>
          <w:sz w:val="28"/>
          <w:szCs w:val="28"/>
        </w:rPr>
        <w:t xml:space="preserve"> - мордент перечеркнутый</w:t>
      </w:r>
      <w:r w:rsidR="004F1A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AC5">
        <w:rPr>
          <w:noProof/>
          <w:lang w:eastAsia="ru-RU"/>
        </w:rPr>
        <w:drawing>
          <wp:inline distT="0" distB="0" distL="0" distR="0" wp14:anchorId="29E07124" wp14:editId="2261349E">
            <wp:extent cx="1771650" cy="762000"/>
            <wp:effectExtent l="0" t="0" r="0" b="0"/>
            <wp:docPr id="16" name="Рисунок 16" descr="Mordent perecherknut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dent perecherknutiy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DB" w:rsidRDefault="006F71DB" w:rsidP="00D54B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71DB" w:rsidSect="004B13B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rucci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492"/>
    <w:multiLevelType w:val="hybridMultilevel"/>
    <w:tmpl w:val="E61ECED6"/>
    <w:lvl w:ilvl="0" w:tplc="8B18C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B6866"/>
    <w:multiLevelType w:val="hybridMultilevel"/>
    <w:tmpl w:val="4002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B21AA"/>
    <w:multiLevelType w:val="hybridMultilevel"/>
    <w:tmpl w:val="CEA8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7A89"/>
    <w:multiLevelType w:val="hybridMultilevel"/>
    <w:tmpl w:val="703894C8"/>
    <w:lvl w:ilvl="0" w:tplc="834CA1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E120FB"/>
    <w:multiLevelType w:val="hybridMultilevel"/>
    <w:tmpl w:val="3A9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12DBF"/>
    <w:multiLevelType w:val="hybridMultilevel"/>
    <w:tmpl w:val="22C0A8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4C215E63"/>
    <w:multiLevelType w:val="hybridMultilevel"/>
    <w:tmpl w:val="D4AA2C82"/>
    <w:lvl w:ilvl="0" w:tplc="DCC62D1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C257E5"/>
    <w:multiLevelType w:val="hybridMultilevel"/>
    <w:tmpl w:val="FA1223DC"/>
    <w:lvl w:ilvl="0" w:tplc="8B689CE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47250"/>
    <w:multiLevelType w:val="hybridMultilevel"/>
    <w:tmpl w:val="6FA6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F57BA"/>
    <w:multiLevelType w:val="hybridMultilevel"/>
    <w:tmpl w:val="FD74DE00"/>
    <w:lvl w:ilvl="0" w:tplc="C9AA3BF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FA673E"/>
    <w:multiLevelType w:val="hybridMultilevel"/>
    <w:tmpl w:val="E0F006AC"/>
    <w:lvl w:ilvl="0" w:tplc="7C1468C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4575B"/>
    <w:multiLevelType w:val="hybridMultilevel"/>
    <w:tmpl w:val="F6F26020"/>
    <w:lvl w:ilvl="0" w:tplc="71AAF454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163BFD"/>
    <w:multiLevelType w:val="hybridMultilevel"/>
    <w:tmpl w:val="256ABB2C"/>
    <w:lvl w:ilvl="0" w:tplc="8F4CF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A"/>
    <w:rsid w:val="00012110"/>
    <w:rsid w:val="00053388"/>
    <w:rsid w:val="000716A6"/>
    <w:rsid w:val="00086AE6"/>
    <w:rsid w:val="0009362A"/>
    <w:rsid w:val="000B7B9F"/>
    <w:rsid w:val="000F79FB"/>
    <w:rsid w:val="0012352B"/>
    <w:rsid w:val="001A62BD"/>
    <w:rsid w:val="00212C2A"/>
    <w:rsid w:val="00236CDA"/>
    <w:rsid w:val="00273D81"/>
    <w:rsid w:val="00284CB0"/>
    <w:rsid w:val="0029093A"/>
    <w:rsid w:val="002D7D05"/>
    <w:rsid w:val="002F5599"/>
    <w:rsid w:val="00315D88"/>
    <w:rsid w:val="00337F67"/>
    <w:rsid w:val="00383E59"/>
    <w:rsid w:val="00397BD7"/>
    <w:rsid w:val="003D4D82"/>
    <w:rsid w:val="00402F6C"/>
    <w:rsid w:val="004044DB"/>
    <w:rsid w:val="00427675"/>
    <w:rsid w:val="00437191"/>
    <w:rsid w:val="004573DF"/>
    <w:rsid w:val="00496DEB"/>
    <w:rsid w:val="004B13B2"/>
    <w:rsid w:val="004E33C6"/>
    <w:rsid w:val="004F1AC5"/>
    <w:rsid w:val="00536F2E"/>
    <w:rsid w:val="00576908"/>
    <w:rsid w:val="005A7BB3"/>
    <w:rsid w:val="006055D8"/>
    <w:rsid w:val="00614D24"/>
    <w:rsid w:val="006C0C2B"/>
    <w:rsid w:val="006E16FE"/>
    <w:rsid w:val="006F4388"/>
    <w:rsid w:val="006F71DB"/>
    <w:rsid w:val="00727E8E"/>
    <w:rsid w:val="00731AF8"/>
    <w:rsid w:val="00732056"/>
    <w:rsid w:val="0073390B"/>
    <w:rsid w:val="0074608A"/>
    <w:rsid w:val="007A376D"/>
    <w:rsid w:val="007B220C"/>
    <w:rsid w:val="007B527C"/>
    <w:rsid w:val="007F26B4"/>
    <w:rsid w:val="007F3982"/>
    <w:rsid w:val="007F6205"/>
    <w:rsid w:val="00806EFE"/>
    <w:rsid w:val="00865127"/>
    <w:rsid w:val="00870FB7"/>
    <w:rsid w:val="0089098A"/>
    <w:rsid w:val="008A1001"/>
    <w:rsid w:val="008C227D"/>
    <w:rsid w:val="008D25AD"/>
    <w:rsid w:val="00901184"/>
    <w:rsid w:val="009020D3"/>
    <w:rsid w:val="00912A12"/>
    <w:rsid w:val="0092592C"/>
    <w:rsid w:val="00974884"/>
    <w:rsid w:val="009A5439"/>
    <w:rsid w:val="009B00D8"/>
    <w:rsid w:val="009D21D8"/>
    <w:rsid w:val="00A579BB"/>
    <w:rsid w:val="00A76E35"/>
    <w:rsid w:val="00B240F1"/>
    <w:rsid w:val="00B73456"/>
    <w:rsid w:val="00B7641A"/>
    <w:rsid w:val="00C41CA9"/>
    <w:rsid w:val="00C458CA"/>
    <w:rsid w:val="00C6786F"/>
    <w:rsid w:val="00C74912"/>
    <w:rsid w:val="00C84171"/>
    <w:rsid w:val="00CA6DF8"/>
    <w:rsid w:val="00CE7025"/>
    <w:rsid w:val="00D00CC4"/>
    <w:rsid w:val="00D10ACC"/>
    <w:rsid w:val="00D31488"/>
    <w:rsid w:val="00D32A67"/>
    <w:rsid w:val="00D54B7E"/>
    <w:rsid w:val="00DA6F2F"/>
    <w:rsid w:val="00E358FA"/>
    <w:rsid w:val="00E420A9"/>
    <w:rsid w:val="00E70817"/>
    <w:rsid w:val="00E82610"/>
    <w:rsid w:val="00E93E7C"/>
    <w:rsid w:val="00EB64E8"/>
    <w:rsid w:val="00EF3945"/>
    <w:rsid w:val="00F42BEE"/>
    <w:rsid w:val="00FC12F0"/>
    <w:rsid w:val="00FD336B"/>
    <w:rsid w:val="00FE22F4"/>
    <w:rsid w:val="00FE2D54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8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E2D5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E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D5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00C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6F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8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E2D5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E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D5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00C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6F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tif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18A3-C4D4-479E-8821-D3A7D636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Беднякова</dc:creator>
  <cp:keywords/>
  <dc:description/>
  <cp:lastModifiedBy>Алина Беднякова</cp:lastModifiedBy>
  <cp:revision>21</cp:revision>
  <dcterms:created xsi:type="dcterms:W3CDTF">2018-01-15T07:59:00Z</dcterms:created>
  <dcterms:modified xsi:type="dcterms:W3CDTF">2020-03-24T07:24:00Z</dcterms:modified>
</cp:coreProperties>
</file>